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969A2" w14:textId="77777777" w:rsidR="004C7A3F" w:rsidRDefault="004C7A3F" w:rsidP="00252608">
      <w:pPr>
        <w:spacing w:line="240" w:lineRule="auto"/>
        <w:rPr>
          <w:rFonts w:ascii="Times New Roman" w:hAnsi="Times New Roman" w:cs="Times New Roman"/>
          <w:sz w:val="24"/>
          <w:szCs w:val="24"/>
        </w:rPr>
      </w:pPr>
    </w:p>
    <w:p w14:paraId="575631E9" w14:textId="7E7CDE0D" w:rsidR="00967427" w:rsidRDefault="00040F10" w:rsidP="00252608">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document contains a list of the </w:t>
      </w:r>
      <w:r w:rsidRPr="00040F10">
        <w:rPr>
          <w:rFonts w:ascii="Times New Roman" w:hAnsi="Times New Roman" w:cs="Times New Roman"/>
          <w:b/>
          <w:sz w:val="24"/>
          <w:szCs w:val="24"/>
        </w:rPr>
        <w:t>Priority Outcomes</w:t>
      </w:r>
      <w:r>
        <w:rPr>
          <w:rFonts w:ascii="Times New Roman" w:hAnsi="Times New Roman" w:cs="Times New Roman"/>
          <w:sz w:val="24"/>
          <w:szCs w:val="24"/>
        </w:rPr>
        <w:t xml:space="preserve">, </w:t>
      </w:r>
      <w:r w:rsidRPr="00040F10">
        <w:rPr>
          <w:rFonts w:ascii="Times New Roman" w:hAnsi="Times New Roman" w:cs="Times New Roman"/>
          <w:b/>
          <w:sz w:val="24"/>
          <w:szCs w:val="24"/>
        </w:rPr>
        <w:t>Indicators</w:t>
      </w:r>
      <w:r>
        <w:rPr>
          <w:rFonts w:ascii="Times New Roman" w:hAnsi="Times New Roman" w:cs="Times New Roman"/>
          <w:sz w:val="24"/>
          <w:szCs w:val="24"/>
        </w:rPr>
        <w:t xml:space="preserve">, and </w:t>
      </w:r>
      <w:r w:rsidRPr="00040F10">
        <w:rPr>
          <w:rFonts w:ascii="Times New Roman" w:hAnsi="Times New Roman" w:cs="Times New Roman"/>
          <w:b/>
          <w:sz w:val="24"/>
          <w:szCs w:val="24"/>
        </w:rPr>
        <w:t>Measures</w:t>
      </w:r>
      <w:r>
        <w:rPr>
          <w:rFonts w:ascii="Times New Roman" w:hAnsi="Times New Roman" w:cs="Times New Roman"/>
          <w:sz w:val="24"/>
          <w:szCs w:val="24"/>
        </w:rPr>
        <w:t xml:space="preserve"> that the Oregon Farm to School and School Garden Network</w:t>
      </w:r>
      <w:r w:rsidR="00BD7DAC">
        <w:rPr>
          <w:rFonts w:ascii="Times New Roman" w:hAnsi="Times New Roman" w:cs="Times New Roman"/>
          <w:sz w:val="24"/>
          <w:szCs w:val="24"/>
        </w:rPr>
        <w:t xml:space="preserve"> has identified as important to measuring the impact of farm to school in Oregon</w:t>
      </w:r>
      <w:r>
        <w:rPr>
          <w:rFonts w:ascii="Times New Roman" w:hAnsi="Times New Roman" w:cs="Times New Roman"/>
          <w:sz w:val="24"/>
          <w:szCs w:val="24"/>
        </w:rPr>
        <w:t xml:space="preserve">. The contents </w:t>
      </w:r>
      <w:r w:rsidR="00BD7DAC">
        <w:rPr>
          <w:rFonts w:ascii="Times New Roman" w:hAnsi="Times New Roman" w:cs="Times New Roman"/>
          <w:sz w:val="24"/>
          <w:szCs w:val="24"/>
        </w:rPr>
        <w:t xml:space="preserve">of this document </w:t>
      </w:r>
      <w:r>
        <w:rPr>
          <w:rFonts w:ascii="Times New Roman" w:hAnsi="Times New Roman" w:cs="Times New Roman"/>
          <w:sz w:val="24"/>
          <w:szCs w:val="24"/>
        </w:rPr>
        <w:t>were developed</w:t>
      </w:r>
      <w:r w:rsidR="00671055">
        <w:rPr>
          <w:rFonts w:ascii="Times New Roman" w:hAnsi="Times New Roman" w:cs="Times New Roman"/>
          <w:sz w:val="24"/>
          <w:szCs w:val="24"/>
        </w:rPr>
        <w:t xml:space="preserve"> </w:t>
      </w:r>
      <w:r w:rsidR="00BD7DAC">
        <w:rPr>
          <w:rFonts w:ascii="Times New Roman" w:hAnsi="Times New Roman" w:cs="Times New Roman"/>
          <w:sz w:val="24"/>
          <w:szCs w:val="24"/>
        </w:rPr>
        <w:t>from</w:t>
      </w:r>
      <w:r w:rsidR="00671055">
        <w:rPr>
          <w:rFonts w:ascii="Times New Roman" w:hAnsi="Times New Roman" w:cs="Times New Roman"/>
          <w:sz w:val="24"/>
          <w:szCs w:val="24"/>
        </w:rPr>
        <w:t xml:space="preserve"> 2012-2015</w:t>
      </w:r>
      <w:r>
        <w:rPr>
          <w:rFonts w:ascii="Times New Roman" w:hAnsi="Times New Roman" w:cs="Times New Roman"/>
          <w:sz w:val="24"/>
          <w:szCs w:val="24"/>
        </w:rPr>
        <w:t xml:space="preserve"> through a collaborative process </w:t>
      </w:r>
      <w:r w:rsidR="00BD7DAC">
        <w:rPr>
          <w:rFonts w:ascii="Times New Roman" w:hAnsi="Times New Roman" w:cs="Times New Roman"/>
          <w:sz w:val="24"/>
          <w:szCs w:val="24"/>
        </w:rPr>
        <w:t>with members</w:t>
      </w:r>
      <w:r>
        <w:rPr>
          <w:rFonts w:ascii="Times New Roman" w:hAnsi="Times New Roman" w:cs="Times New Roman"/>
          <w:sz w:val="24"/>
          <w:szCs w:val="24"/>
        </w:rPr>
        <w:t xml:space="preserve"> of the Network, and were structured to align with </w:t>
      </w:r>
      <w:hyperlink r:id="rId7" w:history="1">
        <w:r w:rsidRPr="00BD7DAC">
          <w:rPr>
            <w:rStyle w:val="Hyperlink"/>
            <w:rFonts w:ascii="Times New Roman" w:hAnsi="Times New Roman" w:cs="Times New Roman"/>
            <w:i/>
            <w:sz w:val="24"/>
            <w:szCs w:val="24"/>
          </w:rPr>
          <w:t>Evaluation for Transformation</w:t>
        </w:r>
        <w:r w:rsidR="00BD7DAC" w:rsidRPr="00BD7DAC">
          <w:rPr>
            <w:rStyle w:val="Hyperlink"/>
            <w:rFonts w:ascii="Times New Roman" w:hAnsi="Times New Roman" w:cs="Times New Roman"/>
            <w:i/>
            <w:sz w:val="24"/>
            <w:szCs w:val="24"/>
          </w:rPr>
          <w:t>: A Cross-Sectoral Evaluation Framework for Farm to School</w:t>
        </w:r>
      </w:hyperlink>
      <w:r>
        <w:rPr>
          <w:rFonts w:ascii="Times New Roman" w:hAnsi="Times New Roman" w:cs="Times New Roman"/>
          <w:sz w:val="24"/>
          <w:szCs w:val="24"/>
        </w:rPr>
        <w:t xml:space="preserve">, </w:t>
      </w:r>
      <w:r w:rsidR="00BD7DAC">
        <w:rPr>
          <w:rFonts w:ascii="Times New Roman" w:hAnsi="Times New Roman" w:cs="Times New Roman"/>
          <w:sz w:val="24"/>
          <w:szCs w:val="24"/>
        </w:rPr>
        <w:t xml:space="preserve">developed by the National Farm to School Network, </w:t>
      </w:r>
      <w:r>
        <w:rPr>
          <w:rFonts w:ascii="Times New Roman" w:hAnsi="Times New Roman" w:cs="Times New Roman"/>
          <w:sz w:val="24"/>
          <w:szCs w:val="24"/>
        </w:rPr>
        <w:t>whenever possible.</w:t>
      </w:r>
      <w:r w:rsidR="00BD7DAC">
        <w:rPr>
          <w:rFonts w:ascii="Times New Roman" w:hAnsi="Times New Roman" w:cs="Times New Roman"/>
          <w:sz w:val="24"/>
          <w:szCs w:val="24"/>
        </w:rPr>
        <w:t xml:space="preserve"> This is a living document.</w:t>
      </w:r>
    </w:p>
    <w:p w14:paraId="20C58B1E" w14:textId="77777777" w:rsidR="00040F10" w:rsidRDefault="00040F10" w:rsidP="00252608">
      <w:pPr>
        <w:spacing w:line="240" w:lineRule="auto"/>
        <w:rPr>
          <w:rFonts w:ascii="Times New Roman" w:hAnsi="Times New Roman" w:cs="Times New Roman"/>
          <w:sz w:val="24"/>
          <w:szCs w:val="24"/>
        </w:rPr>
      </w:pPr>
    </w:p>
    <w:p w14:paraId="5576BEB6" w14:textId="7C316075" w:rsidR="00040F10" w:rsidRDefault="00040F10" w:rsidP="00252608">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671055">
        <w:rPr>
          <w:rFonts w:ascii="Times New Roman" w:hAnsi="Times New Roman" w:cs="Times New Roman"/>
          <w:b/>
          <w:sz w:val="24"/>
          <w:szCs w:val="24"/>
        </w:rPr>
        <w:t xml:space="preserve">Priority Outcomes, Indicators, </w:t>
      </w:r>
      <w:r w:rsidR="00671055">
        <w:rPr>
          <w:rFonts w:ascii="Times New Roman" w:hAnsi="Times New Roman" w:cs="Times New Roman"/>
          <w:sz w:val="24"/>
          <w:szCs w:val="24"/>
        </w:rPr>
        <w:t xml:space="preserve">and </w:t>
      </w:r>
      <w:r w:rsidR="00671055">
        <w:rPr>
          <w:rFonts w:ascii="Times New Roman" w:hAnsi="Times New Roman" w:cs="Times New Roman"/>
          <w:b/>
          <w:sz w:val="24"/>
          <w:szCs w:val="24"/>
        </w:rPr>
        <w:t>Measures</w:t>
      </w:r>
      <w:r>
        <w:rPr>
          <w:rFonts w:ascii="Times New Roman" w:hAnsi="Times New Roman" w:cs="Times New Roman"/>
          <w:sz w:val="24"/>
          <w:szCs w:val="24"/>
        </w:rPr>
        <w:t xml:space="preserve"> in </w:t>
      </w:r>
      <w:r w:rsidRPr="00671055">
        <w:rPr>
          <w:rFonts w:ascii="Times New Roman" w:hAnsi="Times New Roman" w:cs="Times New Roman"/>
          <w:sz w:val="24"/>
          <w:szCs w:val="24"/>
          <w:u w:val="single"/>
        </w:rPr>
        <w:t>black</w:t>
      </w:r>
      <w:r w:rsidR="00671055" w:rsidRPr="00671055">
        <w:rPr>
          <w:rFonts w:ascii="Times New Roman" w:hAnsi="Times New Roman" w:cs="Times New Roman"/>
          <w:sz w:val="24"/>
          <w:szCs w:val="24"/>
          <w:u w:val="single"/>
        </w:rPr>
        <w:t xml:space="preserve"> text</w:t>
      </w:r>
      <w:r>
        <w:rPr>
          <w:rFonts w:ascii="Times New Roman" w:hAnsi="Times New Roman" w:cs="Times New Roman"/>
          <w:sz w:val="24"/>
          <w:szCs w:val="24"/>
        </w:rPr>
        <w:t xml:space="preserve"> </w:t>
      </w:r>
      <w:r w:rsidR="00671055">
        <w:rPr>
          <w:rFonts w:ascii="Times New Roman" w:hAnsi="Times New Roman" w:cs="Times New Roman"/>
          <w:sz w:val="24"/>
          <w:szCs w:val="24"/>
        </w:rPr>
        <w:t>are</w:t>
      </w:r>
      <w:r>
        <w:rPr>
          <w:rFonts w:ascii="Times New Roman" w:hAnsi="Times New Roman" w:cs="Times New Roman"/>
          <w:sz w:val="24"/>
          <w:szCs w:val="24"/>
        </w:rPr>
        <w:t xml:space="preserve"> included </w:t>
      </w:r>
      <w:r w:rsidR="004C7A3F">
        <w:rPr>
          <w:rFonts w:ascii="Times New Roman" w:hAnsi="Times New Roman" w:cs="Times New Roman"/>
          <w:sz w:val="24"/>
          <w:szCs w:val="24"/>
        </w:rPr>
        <w:t>on</w:t>
      </w:r>
      <w:r>
        <w:rPr>
          <w:rFonts w:ascii="Times New Roman" w:hAnsi="Times New Roman" w:cs="Times New Roman"/>
          <w:sz w:val="24"/>
          <w:szCs w:val="24"/>
        </w:rPr>
        <w:t xml:space="preserve"> the website </w:t>
      </w:r>
      <w:r w:rsidRPr="004C7A3F">
        <w:rPr>
          <w:rFonts w:ascii="Times New Roman" w:hAnsi="Times New Roman" w:cs="Times New Roman"/>
          <w:i/>
          <w:sz w:val="24"/>
          <w:szCs w:val="24"/>
        </w:rPr>
        <w:t>Farm to School Counts</w:t>
      </w:r>
      <w:r>
        <w:rPr>
          <w:rFonts w:ascii="Times New Roman" w:hAnsi="Times New Roman" w:cs="Times New Roman"/>
          <w:sz w:val="24"/>
          <w:szCs w:val="24"/>
        </w:rPr>
        <w:t xml:space="preserve">: </w:t>
      </w:r>
      <w:hyperlink r:id="rId8" w:history="1">
        <w:r w:rsidRPr="00C73F7D">
          <w:rPr>
            <w:rStyle w:val="Hyperlink"/>
            <w:rFonts w:ascii="Times New Roman" w:hAnsi="Times New Roman" w:cs="Times New Roman"/>
            <w:sz w:val="24"/>
            <w:szCs w:val="24"/>
          </w:rPr>
          <w:t>www.oregonfarmtoschool.org</w:t>
        </w:r>
      </w:hyperlink>
    </w:p>
    <w:p w14:paraId="477F2A87" w14:textId="77777777" w:rsidR="00040F10" w:rsidRDefault="00040F10" w:rsidP="00252608">
      <w:pPr>
        <w:spacing w:line="240" w:lineRule="auto"/>
        <w:rPr>
          <w:rFonts w:ascii="Times New Roman" w:hAnsi="Times New Roman" w:cs="Times New Roman"/>
          <w:sz w:val="24"/>
          <w:szCs w:val="24"/>
        </w:rPr>
      </w:pPr>
    </w:p>
    <w:p w14:paraId="748F51C9" w14:textId="12E02744" w:rsidR="00040F10" w:rsidRPr="004C7A3F" w:rsidRDefault="00040F10" w:rsidP="00252608">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 xml:space="preserve">Priority Outcomes, Indicators, </w:t>
      </w:r>
      <w:r>
        <w:rPr>
          <w:rFonts w:ascii="Times New Roman" w:hAnsi="Times New Roman" w:cs="Times New Roman"/>
          <w:sz w:val="24"/>
          <w:szCs w:val="24"/>
        </w:rPr>
        <w:t xml:space="preserve">and </w:t>
      </w:r>
      <w:r>
        <w:rPr>
          <w:rFonts w:ascii="Times New Roman" w:hAnsi="Times New Roman" w:cs="Times New Roman"/>
          <w:b/>
          <w:sz w:val="24"/>
          <w:szCs w:val="24"/>
        </w:rPr>
        <w:t>Measures</w:t>
      </w:r>
      <w:r>
        <w:rPr>
          <w:rFonts w:ascii="Times New Roman" w:hAnsi="Times New Roman" w:cs="Times New Roman"/>
          <w:sz w:val="24"/>
          <w:szCs w:val="24"/>
        </w:rPr>
        <w:t xml:space="preserve"> in </w:t>
      </w:r>
      <w:r w:rsidRPr="00671055">
        <w:rPr>
          <w:rFonts w:ascii="Times New Roman" w:hAnsi="Times New Roman" w:cs="Times New Roman"/>
          <w:color w:val="FF0000"/>
          <w:sz w:val="24"/>
          <w:szCs w:val="24"/>
          <w:u w:val="single"/>
        </w:rPr>
        <w:t>red</w:t>
      </w:r>
      <w:r w:rsidR="00671055" w:rsidRPr="00671055">
        <w:rPr>
          <w:rFonts w:ascii="Times New Roman" w:hAnsi="Times New Roman" w:cs="Times New Roman"/>
          <w:color w:val="FF0000"/>
          <w:sz w:val="24"/>
          <w:szCs w:val="24"/>
          <w:u w:val="single"/>
        </w:rPr>
        <w:t xml:space="preserve"> text</w:t>
      </w:r>
      <w:r>
        <w:rPr>
          <w:rFonts w:ascii="Times New Roman" w:hAnsi="Times New Roman" w:cs="Times New Roman"/>
          <w:sz w:val="24"/>
          <w:szCs w:val="24"/>
        </w:rPr>
        <w:t xml:space="preserve"> are areas for which comprehensive, reliable statewide data is not yet collected on an ongoing basis. </w:t>
      </w:r>
      <w:r w:rsidR="00671055">
        <w:rPr>
          <w:rFonts w:ascii="Times New Roman" w:hAnsi="Times New Roman" w:cs="Times New Roman"/>
          <w:sz w:val="24"/>
          <w:szCs w:val="24"/>
        </w:rPr>
        <w:t>It is the hope of the N</w:t>
      </w:r>
      <w:r w:rsidR="004C7A3F">
        <w:rPr>
          <w:rFonts w:ascii="Times New Roman" w:hAnsi="Times New Roman" w:cs="Times New Roman"/>
          <w:sz w:val="24"/>
          <w:szCs w:val="24"/>
        </w:rPr>
        <w:t xml:space="preserve">etwork that more of these data points will be collected over time, and can be made publically accessible on the </w:t>
      </w:r>
      <w:r w:rsidR="004C7A3F">
        <w:rPr>
          <w:rFonts w:ascii="Times New Roman" w:hAnsi="Times New Roman" w:cs="Times New Roman"/>
          <w:i/>
          <w:sz w:val="24"/>
          <w:szCs w:val="24"/>
        </w:rPr>
        <w:t>Farm to School Counts</w:t>
      </w:r>
      <w:r w:rsidR="004C7A3F">
        <w:rPr>
          <w:rFonts w:ascii="Times New Roman" w:hAnsi="Times New Roman" w:cs="Times New Roman"/>
          <w:sz w:val="24"/>
          <w:szCs w:val="24"/>
        </w:rPr>
        <w:t xml:space="preserve"> website.</w:t>
      </w:r>
    </w:p>
    <w:p w14:paraId="39417691" w14:textId="77777777" w:rsidR="00040F10" w:rsidRDefault="00040F10" w:rsidP="00252608">
      <w:pPr>
        <w:spacing w:line="240" w:lineRule="auto"/>
        <w:rPr>
          <w:rFonts w:ascii="Times New Roman" w:hAnsi="Times New Roman" w:cs="Times New Roman"/>
          <w:sz w:val="24"/>
          <w:szCs w:val="24"/>
        </w:rPr>
      </w:pPr>
    </w:p>
    <w:p w14:paraId="1F6E7DE8" w14:textId="77777777" w:rsidR="00040F10" w:rsidRDefault="00040F10" w:rsidP="00252608">
      <w:pPr>
        <w:spacing w:line="240" w:lineRule="auto"/>
        <w:rPr>
          <w:rFonts w:ascii="Times New Roman" w:hAnsi="Times New Roman" w:cs="Times New Roman"/>
          <w:b/>
          <w:sz w:val="24"/>
          <w:szCs w:val="24"/>
        </w:rPr>
      </w:pPr>
    </w:p>
    <w:p w14:paraId="6CE0EFF7" w14:textId="77777777" w:rsidR="004C7A3F" w:rsidRDefault="004C7A3F" w:rsidP="00252608">
      <w:pPr>
        <w:spacing w:line="240" w:lineRule="auto"/>
        <w:rPr>
          <w:rFonts w:ascii="Times New Roman" w:hAnsi="Times New Roman" w:cs="Times New Roman"/>
          <w:b/>
          <w:sz w:val="24"/>
          <w:szCs w:val="24"/>
        </w:rPr>
      </w:pPr>
    </w:p>
    <w:p w14:paraId="0C62C9E6" w14:textId="77777777" w:rsidR="00252608" w:rsidRPr="00750869" w:rsidRDefault="00252608" w:rsidP="00252608">
      <w:pPr>
        <w:spacing w:line="240" w:lineRule="auto"/>
        <w:rPr>
          <w:rFonts w:ascii="Times New Roman" w:hAnsi="Times New Roman" w:cs="Times New Roman"/>
          <w:b/>
          <w:sz w:val="24"/>
          <w:szCs w:val="24"/>
        </w:rPr>
      </w:pPr>
      <w:r w:rsidRPr="00750869">
        <w:rPr>
          <w:rFonts w:ascii="Times New Roman" w:hAnsi="Times New Roman" w:cs="Times New Roman"/>
          <w:b/>
          <w:sz w:val="24"/>
          <w:szCs w:val="24"/>
        </w:rPr>
        <w:t>PUBLIC HEALTH</w:t>
      </w:r>
    </w:p>
    <w:p w14:paraId="44E83713" w14:textId="77777777" w:rsidR="001F2591" w:rsidRDefault="001F2591" w:rsidP="001F2591">
      <w:pPr>
        <w:spacing w:line="240" w:lineRule="auto"/>
        <w:rPr>
          <w:rFonts w:ascii="Times New Roman" w:hAnsi="Times New Roman" w:cs="Times New Roman"/>
          <w:b/>
          <w:sz w:val="24"/>
          <w:szCs w:val="24"/>
        </w:rPr>
      </w:pPr>
    </w:p>
    <w:p w14:paraId="1B95A86D" w14:textId="4B4CA305" w:rsidR="00252608" w:rsidRPr="001F2591" w:rsidRDefault="00252608" w:rsidP="001F2591">
      <w:pPr>
        <w:spacing w:line="240" w:lineRule="auto"/>
        <w:rPr>
          <w:rFonts w:ascii="Times New Roman" w:hAnsi="Times New Roman" w:cs="Times New Roman"/>
          <w:color w:val="auto"/>
          <w:sz w:val="24"/>
          <w:szCs w:val="24"/>
        </w:rPr>
      </w:pPr>
      <w:r w:rsidRPr="001F2591">
        <w:rPr>
          <w:rFonts w:ascii="Times New Roman" w:hAnsi="Times New Roman" w:cs="Times New Roman"/>
          <w:b/>
          <w:sz w:val="24"/>
          <w:szCs w:val="24"/>
        </w:rPr>
        <w:t xml:space="preserve">Priority Outcome: </w:t>
      </w:r>
      <w:r w:rsidRPr="001F2591">
        <w:rPr>
          <w:rFonts w:ascii="Times New Roman" w:hAnsi="Times New Roman" w:cs="Times New Roman"/>
          <w:sz w:val="24"/>
          <w:szCs w:val="24"/>
        </w:rPr>
        <w:t>Students and their families access locally produced, healthy food through schools and preschools</w:t>
      </w:r>
      <w:r w:rsidR="004C6682">
        <w:rPr>
          <w:rFonts w:ascii="Times New Roman" w:hAnsi="Times New Roman" w:cs="Times New Roman"/>
          <w:sz w:val="24"/>
          <w:szCs w:val="24"/>
        </w:rPr>
        <w:t>.</w:t>
      </w:r>
    </w:p>
    <w:p w14:paraId="576B0CE0" w14:textId="5616DD8B" w:rsidR="00252608" w:rsidRPr="00750869" w:rsidRDefault="00252608" w:rsidP="001F2591">
      <w:pPr>
        <w:pStyle w:val="ListParagraph"/>
        <w:numPr>
          <w:ilvl w:val="0"/>
          <w:numId w:val="3"/>
        </w:numPr>
        <w:spacing w:line="240" w:lineRule="auto"/>
        <w:textAlignment w:val="baseline"/>
        <w:rPr>
          <w:rFonts w:ascii="Times New Roman" w:eastAsia="Times New Roman" w:hAnsi="Times New Roman" w:cs="Times New Roman"/>
          <w:b/>
          <w:bCs/>
          <w:color w:val="auto"/>
          <w:sz w:val="24"/>
          <w:szCs w:val="24"/>
        </w:rPr>
      </w:pPr>
      <w:r w:rsidRPr="00750869">
        <w:rPr>
          <w:rFonts w:ascii="Times New Roman" w:eastAsia="Times New Roman" w:hAnsi="Times New Roman" w:cs="Times New Roman"/>
          <w:b/>
          <w:bCs/>
          <w:color w:val="auto"/>
          <w:sz w:val="24"/>
          <w:szCs w:val="24"/>
        </w:rPr>
        <w:t>Indicator</w:t>
      </w:r>
      <w:r w:rsidRPr="00750869">
        <w:rPr>
          <w:rFonts w:ascii="Times New Roman" w:eastAsia="Times New Roman" w:hAnsi="Times New Roman" w:cs="Times New Roman"/>
          <w:bCs/>
          <w:color w:val="auto"/>
          <w:sz w:val="24"/>
          <w:szCs w:val="24"/>
        </w:rPr>
        <w:t>: Student access to local, healthy foods in schools and preschools</w:t>
      </w:r>
      <w:r w:rsidR="004C6682">
        <w:rPr>
          <w:rFonts w:ascii="Times New Roman" w:eastAsia="Times New Roman" w:hAnsi="Times New Roman" w:cs="Times New Roman"/>
          <w:bCs/>
          <w:color w:val="auto"/>
          <w:sz w:val="24"/>
          <w:szCs w:val="24"/>
        </w:rPr>
        <w:t>.</w:t>
      </w:r>
    </w:p>
    <w:p w14:paraId="40D9DED1" w14:textId="77777777" w:rsidR="00252608" w:rsidRPr="00750869" w:rsidRDefault="00967427" w:rsidP="001F2591">
      <w:pPr>
        <w:pStyle w:val="ListParagraph"/>
        <w:numPr>
          <w:ilvl w:val="1"/>
          <w:numId w:val="3"/>
        </w:numPr>
        <w:spacing w:line="240" w:lineRule="auto"/>
        <w:textAlignment w:val="baseline"/>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M</w:t>
      </w:r>
      <w:r w:rsidR="00252608" w:rsidRPr="00750869">
        <w:rPr>
          <w:rFonts w:ascii="Times New Roman" w:eastAsia="Times New Roman" w:hAnsi="Times New Roman" w:cs="Times New Roman"/>
          <w:b/>
          <w:bCs/>
          <w:color w:val="auto"/>
          <w:sz w:val="24"/>
          <w:szCs w:val="24"/>
        </w:rPr>
        <w:t>easures</w:t>
      </w:r>
    </w:p>
    <w:p w14:paraId="0145D1EB" w14:textId="5B1F7AC2" w:rsidR="00252608" w:rsidRPr="00750869" w:rsidRDefault="00252608" w:rsidP="001F2591">
      <w:pPr>
        <w:pStyle w:val="ListParagraph"/>
        <w:numPr>
          <w:ilvl w:val="2"/>
          <w:numId w:val="3"/>
        </w:numPr>
        <w:spacing w:line="240" w:lineRule="auto"/>
        <w:rPr>
          <w:rFonts w:ascii="Times New Roman" w:hAnsi="Times New Roman" w:cs="Times New Roman"/>
          <w:color w:val="auto"/>
          <w:sz w:val="24"/>
          <w:szCs w:val="24"/>
        </w:rPr>
      </w:pPr>
      <w:r w:rsidRPr="00750869">
        <w:rPr>
          <w:rFonts w:ascii="Times New Roman" w:hAnsi="Times New Roman" w:cs="Times New Roman"/>
          <w:color w:val="auto"/>
          <w:sz w:val="24"/>
          <w:szCs w:val="24"/>
        </w:rPr>
        <w:t xml:space="preserve">Total dollar amount of all local and </w:t>
      </w:r>
      <w:r w:rsidR="00A062FD">
        <w:rPr>
          <w:rFonts w:ascii="Times New Roman" w:hAnsi="Times New Roman" w:cs="Times New Roman"/>
          <w:color w:val="auto"/>
          <w:sz w:val="24"/>
          <w:szCs w:val="24"/>
        </w:rPr>
        <w:t xml:space="preserve">Oregon products </w:t>
      </w:r>
      <w:r>
        <w:rPr>
          <w:rFonts w:ascii="Times New Roman" w:hAnsi="Times New Roman" w:cs="Times New Roman"/>
          <w:color w:val="auto"/>
          <w:sz w:val="24"/>
          <w:szCs w:val="24"/>
        </w:rPr>
        <w:t>purchased by school districts</w:t>
      </w:r>
    </w:p>
    <w:p w14:paraId="6E92DD9D" w14:textId="61B53D44" w:rsidR="00252608" w:rsidRPr="00750869" w:rsidRDefault="003D5D0B" w:rsidP="001F2591">
      <w:pPr>
        <w:pStyle w:val="ListParagraph"/>
        <w:numPr>
          <w:ilvl w:val="2"/>
          <w:numId w:val="3"/>
        </w:num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Number/p</w:t>
      </w:r>
      <w:r w:rsidR="00252608" w:rsidRPr="003D5D0B">
        <w:rPr>
          <w:rFonts w:ascii="Times New Roman" w:eastAsia="Times New Roman" w:hAnsi="Times New Roman" w:cs="Times New Roman"/>
          <w:sz w:val="24"/>
          <w:szCs w:val="24"/>
        </w:rPr>
        <w:t>ercentage</w:t>
      </w:r>
      <w:r w:rsidR="00252608" w:rsidRPr="003D5D0B">
        <w:rPr>
          <w:rFonts w:ascii="Times New Roman" w:hAnsi="Times New Roman" w:cs="Times New Roman"/>
          <w:color w:val="auto"/>
          <w:sz w:val="24"/>
          <w:szCs w:val="24"/>
        </w:rPr>
        <w:t xml:space="preserve"> </w:t>
      </w:r>
      <w:r w:rsidR="00252608" w:rsidRPr="00750869">
        <w:rPr>
          <w:rFonts w:ascii="Times New Roman" w:hAnsi="Times New Roman" w:cs="Times New Roman"/>
          <w:color w:val="auto"/>
          <w:sz w:val="24"/>
          <w:szCs w:val="24"/>
        </w:rPr>
        <w:t>of students participating in federal school meal programs (NSLP and NSBP) in districts where farm to school activities are present</w:t>
      </w:r>
    </w:p>
    <w:p w14:paraId="134CC78D" w14:textId="00FC3CEA" w:rsidR="00252608" w:rsidRPr="00750869" w:rsidRDefault="003D5D0B" w:rsidP="001F2591">
      <w:pPr>
        <w:pStyle w:val="ListParagraph"/>
        <w:numPr>
          <w:ilvl w:val="2"/>
          <w:numId w:val="3"/>
        </w:numPr>
        <w:spacing w:line="240" w:lineRule="auto"/>
        <w:rPr>
          <w:rFonts w:ascii="Times New Roman" w:hAnsi="Times New Roman" w:cs="Times New Roman"/>
          <w:color w:val="auto"/>
          <w:sz w:val="24"/>
          <w:szCs w:val="24"/>
        </w:rPr>
      </w:pPr>
      <w:r w:rsidRPr="003D5D0B">
        <w:rPr>
          <w:rFonts w:ascii="Times New Roman" w:eastAsia="Times New Roman" w:hAnsi="Times New Roman" w:cs="Times New Roman"/>
          <w:sz w:val="24"/>
          <w:szCs w:val="24"/>
        </w:rPr>
        <w:t>P</w:t>
      </w:r>
      <w:r w:rsidR="00252608" w:rsidRPr="003D5D0B">
        <w:rPr>
          <w:rFonts w:ascii="Times New Roman" w:eastAsia="Times New Roman" w:hAnsi="Times New Roman" w:cs="Times New Roman"/>
          <w:sz w:val="24"/>
          <w:szCs w:val="24"/>
        </w:rPr>
        <w:t>ercentage</w:t>
      </w:r>
      <w:r w:rsidR="00252608" w:rsidRPr="00750869">
        <w:rPr>
          <w:rFonts w:ascii="Times New Roman" w:hAnsi="Times New Roman" w:cs="Times New Roman"/>
          <w:color w:val="auto"/>
          <w:sz w:val="24"/>
          <w:szCs w:val="24"/>
        </w:rPr>
        <w:t xml:space="preserve"> of free and reduced-meal eligible students participating in federal school meal programs where farm t</w:t>
      </w:r>
      <w:r w:rsidR="00252608">
        <w:rPr>
          <w:rFonts w:ascii="Times New Roman" w:hAnsi="Times New Roman" w:cs="Times New Roman"/>
          <w:color w:val="auto"/>
          <w:sz w:val="24"/>
          <w:szCs w:val="24"/>
        </w:rPr>
        <w:t>o school activities are present</w:t>
      </w:r>
    </w:p>
    <w:p w14:paraId="03902074" w14:textId="67B97D00" w:rsidR="00252608" w:rsidRDefault="00252608" w:rsidP="001F2591">
      <w:pPr>
        <w:pStyle w:val="ListParagraph"/>
        <w:numPr>
          <w:ilvl w:val="2"/>
          <w:numId w:val="3"/>
        </w:numPr>
        <w:spacing w:line="240" w:lineRule="auto"/>
        <w:rPr>
          <w:rFonts w:ascii="Times New Roman" w:hAnsi="Times New Roman" w:cs="Times New Roman"/>
          <w:color w:val="auto"/>
          <w:sz w:val="24"/>
          <w:szCs w:val="24"/>
        </w:rPr>
      </w:pPr>
      <w:r w:rsidRPr="00750869">
        <w:rPr>
          <w:rFonts w:ascii="Times New Roman" w:hAnsi="Times New Roman" w:cs="Times New Roman"/>
          <w:color w:val="auto"/>
          <w:sz w:val="24"/>
          <w:szCs w:val="24"/>
        </w:rPr>
        <w:t>Number of students reached by the ODE F2S grant program</w:t>
      </w:r>
    </w:p>
    <w:p w14:paraId="4B39A668" w14:textId="51FD5858" w:rsidR="00252608" w:rsidRPr="00750869" w:rsidRDefault="00252608" w:rsidP="001F2591">
      <w:pPr>
        <w:pStyle w:val="ListParagraph"/>
        <w:numPr>
          <w:ilvl w:val="2"/>
          <w:numId w:val="3"/>
        </w:num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Number of students reached by the ODE F2S grant program, broken down by race/ethnicity and socioeconomic status</w:t>
      </w:r>
    </w:p>
    <w:p w14:paraId="798B64B6" w14:textId="7F330A1F" w:rsidR="00252608" w:rsidRPr="00BC2F86" w:rsidRDefault="003D5D0B" w:rsidP="001F2591">
      <w:pPr>
        <w:pStyle w:val="ListParagraph"/>
        <w:numPr>
          <w:ilvl w:val="2"/>
          <w:numId w:val="3"/>
        </w:numPr>
        <w:spacing w:line="240" w:lineRule="auto"/>
        <w:rPr>
          <w:rFonts w:ascii="Times New Roman" w:hAnsi="Times New Roman" w:cs="Times New Roman"/>
          <w:b/>
          <w:sz w:val="24"/>
          <w:szCs w:val="24"/>
        </w:rPr>
      </w:pPr>
      <w:r>
        <w:rPr>
          <w:rFonts w:ascii="Times New Roman" w:hAnsi="Times New Roman" w:cs="Times New Roman"/>
          <w:sz w:val="24"/>
          <w:szCs w:val="24"/>
        </w:rPr>
        <w:t>Percentage</w:t>
      </w:r>
      <w:r w:rsidR="00252608" w:rsidRPr="00750869">
        <w:rPr>
          <w:rFonts w:ascii="Times New Roman" w:hAnsi="Times New Roman" w:cs="Times New Roman"/>
          <w:sz w:val="24"/>
          <w:szCs w:val="24"/>
        </w:rPr>
        <w:t xml:space="preserve"> of schools in Oregon that have an edible garden</w:t>
      </w:r>
    </w:p>
    <w:p w14:paraId="76871B4F" w14:textId="597FB1F1" w:rsidR="00BC2F86" w:rsidRPr="00BC2F86" w:rsidRDefault="00BC2F86" w:rsidP="00BC2F86">
      <w:pPr>
        <w:pStyle w:val="ListParagraph"/>
        <w:numPr>
          <w:ilvl w:val="2"/>
          <w:numId w:val="3"/>
        </w:numPr>
        <w:spacing w:line="240" w:lineRule="auto"/>
        <w:rPr>
          <w:rFonts w:ascii="Times New Roman" w:hAnsi="Times New Roman" w:cs="Times New Roman"/>
          <w:b/>
          <w:sz w:val="24"/>
          <w:szCs w:val="24"/>
        </w:rPr>
      </w:pPr>
      <w:r w:rsidRPr="00252608">
        <w:rPr>
          <w:rFonts w:ascii="Times New Roman" w:eastAsia="Times New Roman" w:hAnsi="Times New Roman" w:cs="Times New Roman"/>
          <w:sz w:val="24"/>
          <w:szCs w:val="24"/>
        </w:rPr>
        <w:t>Number of counties in Oregon with at least one school garden</w:t>
      </w:r>
    </w:p>
    <w:p w14:paraId="604BE1C7" w14:textId="1B13D97C" w:rsidR="00BC2F86" w:rsidRPr="00BC2F86" w:rsidRDefault="00BC2F86" w:rsidP="00BC2F86">
      <w:pPr>
        <w:pStyle w:val="ListParagraph"/>
        <w:numPr>
          <w:ilvl w:val="2"/>
          <w:numId w:val="3"/>
        </w:numPr>
        <w:spacing w:line="240" w:lineRule="auto"/>
        <w:rPr>
          <w:rFonts w:ascii="Times New Roman" w:hAnsi="Times New Roman" w:cs="Times New Roman"/>
          <w:color w:val="auto"/>
          <w:sz w:val="24"/>
          <w:szCs w:val="24"/>
        </w:rPr>
      </w:pPr>
      <w:r w:rsidRPr="00BC2F86">
        <w:rPr>
          <w:rFonts w:ascii="Times New Roman" w:hAnsi="Times New Roman" w:cs="Times New Roman"/>
          <w:color w:val="auto"/>
          <w:sz w:val="24"/>
          <w:szCs w:val="24"/>
        </w:rPr>
        <w:t>Number of schools that incorporate school garden produce into cafeteria meals</w:t>
      </w:r>
    </w:p>
    <w:p w14:paraId="507E119C" w14:textId="77777777" w:rsidR="00BC2F86" w:rsidRPr="00BC2F86" w:rsidRDefault="00BC2F86" w:rsidP="00BC2F86">
      <w:pPr>
        <w:pStyle w:val="ListParagraph"/>
        <w:numPr>
          <w:ilvl w:val="2"/>
          <w:numId w:val="3"/>
        </w:numPr>
        <w:spacing w:line="240" w:lineRule="auto"/>
        <w:rPr>
          <w:rFonts w:ascii="Times New Roman" w:hAnsi="Times New Roman" w:cs="Times New Roman"/>
          <w:color w:val="auto"/>
          <w:sz w:val="24"/>
          <w:szCs w:val="24"/>
        </w:rPr>
      </w:pPr>
      <w:r w:rsidRPr="00BC2F86">
        <w:rPr>
          <w:rFonts w:ascii="Times New Roman" w:hAnsi="Times New Roman" w:cs="Times New Roman"/>
          <w:color w:val="auto"/>
          <w:sz w:val="24"/>
          <w:szCs w:val="24"/>
        </w:rPr>
        <w:t>Availability of state funding to districts in the state:</w:t>
      </w:r>
    </w:p>
    <w:p w14:paraId="0F767BF8" w14:textId="77777777" w:rsidR="00BC2F86" w:rsidRPr="00BC2F86" w:rsidRDefault="00BC2F86" w:rsidP="00BC2F86">
      <w:pPr>
        <w:pStyle w:val="ListParagraph"/>
        <w:numPr>
          <w:ilvl w:val="3"/>
          <w:numId w:val="3"/>
        </w:numPr>
        <w:spacing w:line="240" w:lineRule="auto"/>
        <w:rPr>
          <w:rFonts w:ascii="Times New Roman" w:hAnsi="Times New Roman" w:cs="Times New Roman"/>
          <w:color w:val="auto"/>
          <w:sz w:val="24"/>
          <w:szCs w:val="24"/>
        </w:rPr>
      </w:pPr>
      <w:r w:rsidRPr="00BC2F86">
        <w:rPr>
          <w:rFonts w:ascii="Times New Roman" w:hAnsi="Times New Roman" w:cs="Times New Roman"/>
          <w:color w:val="auto"/>
          <w:sz w:val="24"/>
          <w:szCs w:val="24"/>
        </w:rPr>
        <w:t>for purchasing Oregon-grown and processed food products,</w:t>
      </w:r>
    </w:p>
    <w:p w14:paraId="4F7E9AF5" w14:textId="20669327" w:rsidR="00BC2F86" w:rsidRPr="00BC2F86" w:rsidRDefault="00BC2F86" w:rsidP="00BC2F86">
      <w:pPr>
        <w:pStyle w:val="ListParagraph"/>
        <w:numPr>
          <w:ilvl w:val="3"/>
          <w:numId w:val="3"/>
        </w:numPr>
        <w:spacing w:line="240" w:lineRule="auto"/>
        <w:rPr>
          <w:rFonts w:ascii="Times New Roman" w:hAnsi="Times New Roman" w:cs="Times New Roman"/>
          <w:color w:val="auto"/>
          <w:sz w:val="24"/>
          <w:szCs w:val="24"/>
        </w:rPr>
      </w:pPr>
      <w:r w:rsidRPr="00BC2F86">
        <w:rPr>
          <w:rFonts w:ascii="Times New Roman" w:hAnsi="Times New Roman" w:cs="Times New Roman"/>
          <w:color w:val="auto"/>
          <w:sz w:val="24"/>
          <w:szCs w:val="24"/>
        </w:rPr>
        <w:t>for food-based, agriculture-based</w:t>
      </w:r>
      <w:r w:rsidR="00F20781">
        <w:rPr>
          <w:rFonts w:ascii="Times New Roman" w:hAnsi="Times New Roman" w:cs="Times New Roman"/>
          <w:color w:val="auto"/>
          <w:sz w:val="24"/>
          <w:szCs w:val="24"/>
        </w:rPr>
        <w:t>,</w:t>
      </w:r>
      <w:r w:rsidRPr="00BC2F86">
        <w:rPr>
          <w:rFonts w:ascii="Times New Roman" w:hAnsi="Times New Roman" w:cs="Times New Roman"/>
          <w:color w:val="auto"/>
          <w:sz w:val="24"/>
          <w:szCs w:val="24"/>
        </w:rPr>
        <w:t xml:space="preserve"> and garden-based educational activities, and</w:t>
      </w:r>
    </w:p>
    <w:p w14:paraId="3E39F523" w14:textId="5F15006D" w:rsidR="00BC2F86" w:rsidRPr="00BC2F86" w:rsidRDefault="00BC2F86" w:rsidP="00BC2F86">
      <w:pPr>
        <w:pStyle w:val="ListParagraph"/>
        <w:numPr>
          <w:ilvl w:val="3"/>
          <w:numId w:val="3"/>
        </w:numPr>
        <w:spacing w:line="240" w:lineRule="auto"/>
        <w:rPr>
          <w:rFonts w:ascii="Times New Roman" w:hAnsi="Times New Roman" w:cs="Times New Roman"/>
          <w:color w:val="auto"/>
          <w:sz w:val="24"/>
          <w:szCs w:val="24"/>
        </w:rPr>
      </w:pPr>
      <w:r w:rsidRPr="00BC2F86">
        <w:rPr>
          <w:rFonts w:ascii="Times New Roman" w:hAnsi="Times New Roman" w:cs="Times New Roman"/>
          <w:color w:val="auto"/>
          <w:sz w:val="24"/>
          <w:szCs w:val="24"/>
        </w:rPr>
        <w:t>established as permanent/recurring in the state budget</w:t>
      </w:r>
    </w:p>
    <w:p w14:paraId="0D20C4E2" w14:textId="55D13453" w:rsidR="00BC2F86" w:rsidRPr="00BC2F86" w:rsidRDefault="00BC2F86" w:rsidP="00BC2F86">
      <w:pPr>
        <w:pStyle w:val="ListParagraph"/>
        <w:numPr>
          <w:ilvl w:val="2"/>
          <w:numId w:val="3"/>
        </w:numPr>
        <w:spacing w:line="240" w:lineRule="auto"/>
        <w:rPr>
          <w:rFonts w:ascii="Times New Roman" w:hAnsi="Times New Roman" w:cs="Times New Roman"/>
          <w:color w:val="auto"/>
          <w:sz w:val="24"/>
          <w:szCs w:val="24"/>
        </w:rPr>
      </w:pPr>
      <w:r w:rsidRPr="00BC2F86">
        <w:rPr>
          <w:rFonts w:ascii="Times New Roman" w:hAnsi="Times New Roman" w:cs="Times New Roman"/>
          <w:color w:val="auto"/>
          <w:sz w:val="24"/>
          <w:szCs w:val="24"/>
        </w:rPr>
        <w:t>Number/</w:t>
      </w:r>
      <w:r w:rsidRPr="00BC2F86">
        <w:rPr>
          <w:rFonts w:ascii="Times New Roman" w:eastAsia="Times New Roman" w:hAnsi="Times New Roman" w:cs="Times New Roman"/>
          <w:color w:val="auto"/>
          <w:sz w:val="24"/>
          <w:szCs w:val="24"/>
        </w:rPr>
        <w:t>percentage</w:t>
      </w:r>
      <w:r w:rsidRPr="00BC2F86">
        <w:rPr>
          <w:rFonts w:ascii="Times New Roman" w:hAnsi="Times New Roman" w:cs="Times New Roman"/>
          <w:color w:val="auto"/>
          <w:sz w:val="24"/>
          <w:szCs w:val="24"/>
        </w:rPr>
        <w:t xml:space="preserve"> of school districts that purchase Oregon-grown/locally-grown or processed products</w:t>
      </w:r>
    </w:p>
    <w:p w14:paraId="664A2EC6" w14:textId="77777777" w:rsidR="00252608" w:rsidRPr="00E267E4" w:rsidRDefault="00252608" w:rsidP="001F2591">
      <w:pPr>
        <w:pStyle w:val="ListParagraph"/>
        <w:numPr>
          <w:ilvl w:val="2"/>
          <w:numId w:val="3"/>
        </w:numPr>
        <w:spacing w:line="240" w:lineRule="auto"/>
        <w:rPr>
          <w:rFonts w:ascii="Times New Roman" w:hAnsi="Times New Roman" w:cs="Times New Roman"/>
          <w:b/>
          <w:sz w:val="24"/>
          <w:szCs w:val="24"/>
        </w:rPr>
      </w:pPr>
      <w:r w:rsidRPr="00252608">
        <w:rPr>
          <w:rFonts w:ascii="Times New Roman" w:eastAsia="Times New Roman" w:hAnsi="Times New Roman" w:cs="Times New Roman"/>
          <w:sz w:val="24"/>
          <w:szCs w:val="24"/>
        </w:rPr>
        <w:lastRenderedPageBreak/>
        <w:t xml:space="preserve">Number or percentage of school districts </w:t>
      </w:r>
      <w:r w:rsidRPr="00252608">
        <w:rPr>
          <w:rFonts w:ascii="Times New Roman" w:eastAsia="Times New Roman" w:hAnsi="Times New Roman" w:cs="Times New Roman"/>
          <w:color w:val="auto"/>
          <w:sz w:val="24"/>
          <w:szCs w:val="24"/>
        </w:rPr>
        <w:t xml:space="preserve">that </w:t>
      </w:r>
      <w:r w:rsidRPr="00252608">
        <w:rPr>
          <w:rFonts w:ascii="Times New Roman" w:hAnsi="Times New Roman" w:cs="Times New Roman"/>
          <w:color w:val="auto"/>
          <w:sz w:val="24"/>
          <w:szCs w:val="24"/>
          <w:shd w:val="clear" w:color="auto" w:fill="FFFFFF"/>
        </w:rPr>
        <w:t>have farm to school activities in pre-K setti</w:t>
      </w:r>
      <w:r>
        <w:rPr>
          <w:rFonts w:ascii="Times New Roman" w:hAnsi="Times New Roman" w:cs="Times New Roman"/>
          <w:color w:val="auto"/>
          <w:sz w:val="24"/>
          <w:szCs w:val="24"/>
          <w:shd w:val="clear" w:color="auto" w:fill="FFFFFF"/>
        </w:rPr>
        <w:t>ngs</w:t>
      </w:r>
    </w:p>
    <w:p w14:paraId="30C50E74" w14:textId="1E0B686C" w:rsidR="00C84881" w:rsidRPr="00C84881" w:rsidRDefault="00C84881" w:rsidP="00C84881">
      <w:pPr>
        <w:numPr>
          <w:ilvl w:val="2"/>
          <w:numId w:val="3"/>
        </w:numPr>
        <w:spacing w:line="240" w:lineRule="auto"/>
        <w:contextualSpacing/>
        <w:rPr>
          <w:rFonts w:ascii="Times New Roman" w:hAnsi="Times New Roman" w:cs="Times New Roman"/>
          <w:color w:val="FF0000"/>
          <w:sz w:val="24"/>
          <w:szCs w:val="24"/>
        </w:rPr>
      </w:pPr>
      <w:r w:rsidRPr="00C84881">
        <w:rPr>
          <w:rFonts w:ascii="Times New Roman" w:hAnsi="Times New Roman" w:cs="Times New Roman"/>
          <w:color w:val="FF0000"/>
          <w:sz w:val="24"/>
          <w:szCs w:val="24"/>
        </w:rPr>
        <w:t>The number of school districts that incorporate local, healthy foods in school meal programs beyond lunch, including breakfast, snacks, summer, and afterschool programs</w:t>
      </w:r>
      <w:r>
        <w:rPr>
          <w:rFonts w:ascii="Times New Roman" w:hAnsi="Times New Roman" w:cs="Times New Roman"/>
          <w:color w:val="FF0000"/>
          <w:sz w:val="24"/>
          <w:szCs w:val="24"/>
        </w:rPr>
        <w:t xml:space="preserve"> </w:t>
      </w:r>
    </w:p>
    <w:p w14:paraId="36B1C8E8" w14:textId="3BF523E7" w:rsidR="00C84881" w:rsidRPr="00C84881" w:rsidRDefault="00C84881" w:rsidP="00C84881">
      <w:pPr>
        <w:numPr>
          <w:ilvl w:val="2"/>
          <w:numId w:val="3"/>
        </w:numPr>
        <w:spacing w:line="240" w:lineRule="auto"/>
        <w:contextualSpacing/>
        <w:rPr>
          <w:rFonts w:ascii="Times New Roman" w:hAnsi="Times New Roman" w:cs="Times New Roman"/>
          <w:color w:val="FF0000"/>
          <w:sz w:val="24"/>
          <w:szCs w:val="24"/>
        </w:rPr>
      </w:pPr>
      <w:r w:rsidRPr="00A062FD">
        <w:rPr>
          <w:rFonts w:ascii="Times New Roman" w:hAnsi="Times New Roman" w:cs="Times New Roman"/>
          <w:color w:val="FF0000"/>
          <w:sz w:val="24"/>
          <w:szCs w:val="24"/>
        </w:rPr>
        <w:t>The</w:t>
      </w:r>
      <w:r>
        <w:rPr>
          <w:rFonts w:ascii="Times New Roman" w:hAnsi="Times New Roman" w:cs="Times New Roman"/>
          <w:color w:val="FF0000"/>
          <w:sz w:val="24"/>
          <w:szCs w:val="24"/>
        </w:rPr>
        <w:t xml:space="preserve"> </w:t>
      </w:r>
      <w:r w:rsidRPr="00A062FD">
        <w:rPr>
          <w:rFonts w:ascii="Times New Roman" w:hAnsi="Times New Roman" w:cs="Times New Roman"/>
          <w:color w:val="FF0000"/>
          <w:sz w:val="24"/>
          <w:szCs w:val="24"/>
        </w:rPr>
        <w:t xml:space="preserve">percentage of districts with farm to school programs that are in </w:t>
      </w:r>
      <w:r>
        <w:rPr>
          <w:rFonts w:ascii="Times New Roman" w:hAnsi="Times New Roman" w:cs="Times New Roman"/>
          <w:color w:val="FF0000"/>
          <w:sz w:val="24"/>
          <w:szCs w:val="24"/>
        </w:rPr>
        <w:t>full compliance with federal school meal regulations</w:t>
      </w:r>
    </w:p>
    <w:p w14:paraId="46F1480F" w14:textId="3EF6FD3B" w:rsidR="00E267E4" w:rsidRPr="00C84881" w:rsidRDefault="00BC2F86" w:rsidP="00967427">
      <w:pPr>
        <w:numPr>
          <w:ilvl w:val="2"/>
          <w:numId w:val="3"/>
        </w:numPr>
        <w:spacing w:line="240" w:lineRule="auto"/>
        <w:contextualSpacing/>
        <w:rPr>
          <w:rFonts w:ascii="Times New Roman" w:hAnsi="Times New Roman" w:cs="Times New Roman"/>
          <w:color w:val="FF0000"/>
          <w:sz w:val="24"/>
          <w:szCs w:val="24"/>
        </w:rPr>
      </w:pPr>
      <w:r w:rsidRPr="00C84881">
        <w:rPr>
          <w:rFonts w:ascii="Times New Roman" w:hAnsi="Times New Roman" w:cs="Times New Roman"/>
          <w:color w:val="FF0000"/>
          <w:sz w:val="24"/>
          <w:szCs w:val="24"/>
        </w:rPr>
        <w:t>Number/</w:t>
      </w:r>
      <w:r w:rsidR="00E267E4" w:rsidRPr="00C84881">
        <w:rPr>
          <w:rFonts w:ascii="Times New Roman" w:eastAsia="Times New Roman" w:hAnsi="Times New Roman" w:cs="Times New Roman"/>
          <w:color w:val="FF0000"/>
          <w:sz w:val="24"/>
          <w:szCs w:val="24"/>
        </w:rPr>
        <w:t xml:space="preserve">percentage </w:t>
      </w:r>
      <w:r w:rsidR="00E267E4" w:rsidRPr="00C84881">
        <w:rPr>
          <w:rFonts w:ascii="Times New Roman" w:hAnsi="Times New Roman" w:cs="Times New Roman"/>
          <w:color w:val="FF0000"/>
          <w:sz w:val="24"/>
          <w:szCs w:val="24"/>
        </w:rPr>
        <w:t>of school districts that have increased the variety of local and Oregon products they serve</w:t>
      </w:r>
    </w:p>
    <w:p w14:paraId="31663108" w14:textId="41267C66" w:rsidR="00E267E4" w:rsidRPr="00C84881" w:rsidRDefault="00BC2F86" w:rsidP="00967427">
      <w:pPr>
        <w:numPr>
          <w:ilvl w:val="2"/>
          <w:numId w:val="3"/>
        </w:numPr>
        <w:spacing w:line="240" w:lineRule="auto"/>
        <w:contextualSpacing/>
        <w:rPr>
          <w:rFonts w:ascii="Times New Roman" w:hAnsi="Times New Roman" w:cs="Times New Roman"/>
          <w:color w:val="FF0000"/>
          <w:sz w:val="24"/>
          <w:szCs w:val="24"/>
        </w:rPr>
      </w:pPr>
      <w:r w:rsidRPr="00C84881">
        <w:rPr>
          <w:rFonts w:ascii="Times New Roman" w:hAnsi="Times New Roman" w:cs="Times New Roman"/>
          <w:color w:val="FF0000"/>
          <w:sz w:val="24"/>
          <w:szCs w:val="24"/>
        </w:rPr>
        <w:t>Number/</w:t>
      </w:r>
      <w:r w:rsidR="00E267E4" w:rsidRPr="00C84881">
        <w:rPr>
          <w:rFonts w:ascii="Times New Roman" w:eastAsia="Times New Roman" w:hAnsi="Times New Roman" w:cs="Times New Roman"/>
          <w:color w:val="FF0000"/>
          <w:sz w:val="24"/>
          <w:szCs w:val="24"/>
        </w:rPr>
        <w:t>percentage</w:t>
      </w:r>
      <w:r w:rsidR="00E267E4" w:rsidRPr="00C84881" w:rsidDel="00164408">
        <w:rPr>
          <w:rFonts w:ascii="Times New Roman" w:hAnsi="Times New Roman" w:cs="Times New Roman"/>
          <w:color w:val="FF0000"/>
          <w:sz w:val="24"/>
          <w:szCs w:val="24"/>
        </w:rPr>
        <w:t xml:space="preserve"> </w:t>
      </w:r>
      <w:r w:rsidR="00E267E4" w:rsidRPr="00C84881">
        <w:rPr>
          <w:rFonts w:ascii="Times New Roman" w:hAnsi="Times New Roman" w:cs="Times New Roman"/>
          <w:color w:val="FF0000"/>
          <w:sz w:val="24"/>
          <w:szCs w:val="24"/>
        </w:rPr>
        <w:t xml:space="preserve">of school districts that have increased the frequency at which they serve Oregon products </w:t>
      </w:r>
    </w:p>
    <w:p w14:paraId="3873C19F" w14:textId="6633E374" w:rsidR="00E267E4" w:rsidRPr="00AA3630" w:rsidRDefault="00E267E4" w:rsidP="00967427">
      <w:pPr>
        <w:numPr>
          <w:ilvl w:val="2"/>
          <w:numId w:val="3"/>
        </w:numPr>
        <w:spacing w:line="240" w:lineRule="auto"/>
        <w:contextualSpacing/>
        <w:rPr>
          <w:rFonts w:ascii="Times New Roman" w:hAnsi="Times New Roman" w:cs="Times New Roman"/>
          <w:color w:val="FF0000"/>
          <w:sz w:val="24"/>
          <w:szCs w:val="24"/>
        </w:rPr>
      </w:pPr>
      <w:r w:rsidRPr="00AA3630">
        <w:rPr>
          <w:rFonts w:ascii="Times New Roman" w:hAnsi="Times New Roman" w:cs="Times New Roman"/>
          <w:color w:val="FF0000"/>
          <w:sz w:val="24"/>
          <w:szCs w:val="24"/>
        </w:rPr>
        <w:t>N</w:t>
      </w:r>
      <w:r w:rsidR="00BC2F86" w:rsidRPr="00AA3630">
        <w:rPr>
          <w:rFonts w:ascii="Times New Roman" w:hAnsi="Times New Roman" w:cs="Times New Roman"/>
          <w:color w:val="FF0000"/>
          <w:sz w:val="24"/>
          <w:szCs w:val="24"/>
        </w:rPr>
        <w:t>umber/</w:t>
      </w:r>
      <w:r w:rsidRPr="00AA3630">
        <w:rPr>
          <w:rFonts w:ascii="Times New Roman" w:eastAsia="Times New Roman" w:hAnsi="Times New Roman" w:cs="Times New Roman"/>
          <w:color w:val="FF0000"/>
          <w:sz w:val="24"/>
          <w:szCs w:val="24"/>
        </w:rPr>
        <w:t>percentage</w:t>
      </w:r>
      <w:r w:rsidR="00BC2F86" w:rsidRPr="00AA3630">
        <w:rPr>
          <w:rFonts w:ascii="Times New Roman" w:eastAsia="Times New Roman" w:hAnsi="Times New Roman" w:cs="Times New Roman"/>
          <w:color w:val="FF0000"/>
          <w:sz w:val="24"/>
          <w:szCs w:val="24"/>
        </w:rPr>
        <w:t xml:space="preserve"> of</w:t>
      </w:r>
      <w:r w:rsidRPr="00AA3630">
        <w:rPr>
          <w:rFonts w:ascii="Times New Roman" w:hAnsi="Times New Roman" w:cs="Times New Roman"/>
          <w:color w:val="FF0000"/>
          <w:sz w:val="24"/>
          <w:szCs w:val="24"/>
        </w:rPr>
        <w:t xml:space="preserve"> students participating in, or exposed to, farm to school educational activities, such as school gardening, farm field trips, Future Farmers of America, cooking, nutrition</w:t>
      </w:r>
      <w:r w:rsidR="00A062FD" w:rsidRPr="00AA3630">
        <w:rPr>
          <w:rFonts w:ascii="Times New Roman" w:hAnsi="Times New Roman" w:cs="Times New Roman"/>
          <w:color w:val="FF0000"/>
          <w:sz w:val="24"/>
          <w:szCs w:val="24"/>
        </w:rPr>
        <w:t>,</w:t>
      </w:r>
      <w:r w:rsidRPr="00AA3630">
        <w:rPr>
          <w:rFonts w:ascii="Times New Roman" w:hAnsi="Times New Roman" w:cs="Times New Roman"/>
          <w:color w:val="FF0000"/>
          <w:sz w:val="24"/>
          <w:szCs w:val="24"/>
        </w:rPr>
        <w:t xml:space="preserve"> and food-based lessons</w:t>
      </w:r>
    </w:p>
    <w:p w14:paraId="4BD7AFB3" w14:textId="77777777" w:rsidR="00E267E4" w:rsidRPr="00C84881" w:rsidRDefault="00E267E4" w:rsidP="00967427">
      <w:pPr>
        <w:numPr>
          <w:ilvl w:val="2"/>
          <w:numId w:val="3"/>
        </w:numPr>
        <w:spacing w:line="240" w:lineRule="auto"/>
        <w:contextualSpacing/>
        <w:rPr>
          <w:rFonts w:ascii="Times New Roman" w:hAnsi="Times New Roman" w:cs="Times New Roman"/>
          <w:color w:val="FF0000"/>
          <w:sz w:val="24"/>
          <w:szCs w:val="24"/>
        </w:rPr>
      </w:pPr>
      <w:r w:rsidRPr="00C84881">
        <w:rPr>
          <w:rFonts w:ascii="Times New Roman" w:hAnsi="Times New Roman" w:cs="Times New Roman"/>
          <w:color w:val="FF0000"/>
          <w:sz w:val="24"/>
          <w:szCs w:val="24"/>
        </w:rPr>
        <w:t>Amount, in pounds, of Oregon-grown or locally-grown or raised products purchased by Oregon school districts</w:t>
      </w:r>
    </w:p>
    <w:p w14:paraId="22B6A6F5" w14:textId="463DF876" w:rsidR="00E267E4" w:rsidRPr="00E267E4" w:rsidRDefault="00E267E4" w:rsidP="00967427">
      <w:pPr>
        <w:numPr>
          <w:ilvl w:val="0"/>
          <w:numId w:val="3"/>
        </w:numPr>
        <w:spacing w:line="240" w:lineRule="auto"/>
        <w:textAlignment w:val="baseline"/>
        <w:rPr>
          <w:rFonts w:ascii="Times New Roman" w:eastAsia="Times New Roman" w:hAnsi="Times New Roman" w:cs="Times New Roman"/>
          <w:b/>
          <w:bCs/>
          <w:color w:val="FF0000"/>
          <w:sz w:val="24"/>
          <w:szCs w:val="24"/>
        </w:rPr>
      </w:pPr>
      <w:r w:rsidRPr="00252608">
        <w:rPr>
          <w:rFonts w:ascii="Times New Roman" w:eastAsia="Times New Roman" w:hAnsi="Times New Roman" w:cs="Times New Roman"/>
          <w:b/>
          <w:bCs/>
          <w:color w:val="FF0000"/>
          <w:sz w:val="24"/>
          <w:szCs w:val="24"/>
        </w:rPr>
        <w:t>Indicator</w:t>
      </w:r>
      <w:r w:rsidRPr="00252608">
        <w:rPr>
          <w:rFonts w:ascii="Times New Roman" w:eastAsia="Times New Roman" w:hAnsi="Times New Roman" w:cs="Times New Roman"/>
          <w:bCs/>
          <w:color w:val="FF0000"/>
          <w:sz w:val="24"/>
          <w:szCs w:val="24"/>
        </w:rPr>
        <w:t>: Family and adult access to local, healthy foods from farm to school program activities</w:t>
      </w:r>
      <w:r w:rsidR="004C6682">
        <w:rPr>
          <w:rFonts w:ascii="Times New Roman" w:eastAsia="Times New Roman" w:hAnsi="Times New Roman" w:cs="Times New Roman"/>
          <w:bCs/>
          <w:color w:val="FF0000"/>
          <w:sz w:val="24"/>
          <w:szCs w:val="24"/>
        </w:rPr>
        <w:t>.</w:t>
      </w:r>
    </w:p>
    <w:p w14:paraId="542FCA29" w14:textId="77777777" w:rsidR="00E267E4" w:rsidRPr="00252608" w:rsidRDefault="00967427" w:rsidP="00967427">
      <w:pPr>
        <w:numPr>
          <w:ilvl w:val="1"/>
          <w:numId w:val="3"/>
        </w:numPr>
        <w:spacing w:line="240" w:lineRule="auto"/>
        <w:textAlignment w:val="baseline"/>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Measures</w:t>
      </w:r>
    </w:p>
    <w:p w14:paraId="486B79D6" w14:textId="77777777" w:rsidR="00E267E4" w:rsidRPr="00E267E4" w:rsidRDefault="00E267E4" w:rsidP="00967427">
      <w:pPr>
        <w:pStyle w:val="ListParagraph"/>
        <w:numPr>
          <w:ilvl w:val="2"/>
          <w:numId w:val="3"/>
        </w:numPr>
        <w:spacing w:line="240" w:lineRule="auto"/>
        <w:rPr>
          <w:rFonts w:ascii="Times New Roman" w:hAnsi="Times New Roman" w:cs="Times New Roman"/>
          <w:color w:val="FF0000"/>
          <w:sz w:val="24"/>
          <w:szCs w:val="24"/>
        </w:rPr>
      </w:pPr>
      <w:r w:rsidRPr="00252608">
        <w:rPr>
          <w:rFonts w:ascii="Times New Roman" w:hAnsi="Times New Roman" w:cs="Times New Roman"/>
          <w:color w:val="FF0000"/>
          <w:sz w:val="24"/>
          <w:szCs w:val="24"/>
        </w:rPr>
        <w:t>Coordinated statewide efforts exist to increase parent and caregiver knowledge, attitudes, and behaviors towards purchasing Oregon food</w:t>
      </w:r>
      <w:r>
        <w:rPr>
          <w:rFonts w:ascii="Times New Roman" w:hAnsi="Times New Roman" w:cs="Times New Roman"/>
          <w:color w:val="FF0000"/>
          <w:sz w:val="24"/>
          <w:szCs w:val="24"/>
        </w:rPr>
        <w:t>s that are promoted in schools</w:t>
      </w:r>
    </w:p>
    <w:p w14:paraId="5E2DD2A5" w14:textId="77777777" w:rsidR="00E267E4" w:rsidRPr="00967427" w:rsidRDefault="00E267E4" w:rsidP="00967427">
      <w:pPr>
        <w:numPr>
          <w:ilvl w:val="2"/>
          <w:numId w:val="3"/>
        </w:numPr>
        <w:spacing w:line="240" w:lineRule="auto"/>
        <w:contextualSpacing/>
        <w:rPr>
          <w:rFonts w:ascii="Times New Roman" w:hAnsi="Times New Roman" w:cs="Times New Roman"/>
          <w:color w:val="FF0000"/>
          <w:sz w:val="24"/>
          <w:szCs w:val="24"/>
        </w:rPr>
      </w:pPr>
      <w:r w:rsidRPr="00252608">
        <w:rPr>
          <w:rFonts w:ascii="Times New Roman" w:hAnsi="Times New Roman" w:cs="Times New Roman"/>
          <w:color w:val="FF0000"/>
          <w:sz w:val="24"/>
          <w:szCs w:val="24"/>
        </w:rPr>
        <w:t>Number and type of nutrition, food-based or agriculture-based learning materials sent home or sha</w:t>
      </w:r>
      <w:r>
        <w:rPr>
          <w:rFonts w:ascii="Times New Roman" w:hAnsi="Times New Roman" w:cs="Times New Roman"/>
          <w:color w:val="FF0000"/>
          <w:sz w:val="24"/>
          <w:szCs w:val="24"/>
        </w:rPr>
        <w:t>red with other community adults</w:t>
      </w:r>
    </w:p>
    <w:p w14:paraId="1EF6DDDC" w14:textId="77777777" w:rsidR="00E267E4" w:rsidRPr="00252608" w:rsidRDefault="00E267E4" w:rsidP="00967427">
      <w:pPr>
        <w:numPr>
          <w:ilvl w:val="2"/>
          <w:numId w:val="3"/>
        </w:numPr>
        <w:spacing w:line="240" w:lineRule="auto"/>
        <w:contextualSpacing/>
        <w:rPr>
          <w:rFonts w:ascii="Times New Roman" w:hAnsi="Times New Roman" w:cs="Times New Roman"/>
          <w:color w:val="FF0000"/>
          <w:sz w:val="24"/>
          <w:szCs w:val="24"/>
        </w:rPr>
      </w:pPr>
      <w:r w:rsidRPr="00252608">
        <w:rPr>
          <w:rFonts w:ascii="Times New Roman" w:hAnsi="Times New Roman" w:cs="Times New Roman"/>
          <w:color w:val="FF0000"/>
          <w:sz w:val="24"/>
          <w:szCs w:val="24"/>
        </w:rPr>
        <w:t xml:space="preserve">Number of parents or care-givers participating in farm to school activities, such as after-school programs, garden volunteers, field trips, nutrition and food-based learning, etc. </w:t>
      </w:r>
    </w:p>
    <w:p w14:paraId="7FA9F332" w14:textId="77777777" w:rsidR="00E267E4" w:rsidRPr="00252608" w:rsidRDefault="00E267E4" w:rsidP="00967427">
      <w:pPr>
        <w:numPr>
          <w:ilvl w:val="2"/>
          <w:numId w:val="3"/>
        </w:numPr>
        <w:spacing w:line="240" w:lineRule="auto"/>
        <w:contextualSpacing/>
        <w:rPr>
          <w:rFonts w:ascii="Times New Roman" w:hAnsi="Times New Roman" w:cs="Times New Roman"/>
          <w:color w:val="FF0000"/>
          <w:sz w:val="24"/>
          <w:szCs w:val="24"/>
        </w:rPr>
      </w:pPr>
      <w:r w:rsidRPr="00252608">
        <w:rPr>
          <w:rFonts w:ascii="Times New Roman" w:hAnsi="Times New Roman" w:cs="Times New Roman"/>
          <w:color w:val="FF0000"/>
          <w:sz w:val="24"/>
          <w:szCs w:val="24"/>
        </w:rPr>
        <w:t>The number of training and support opportunities for students and their families to g</w:t>
      </w:r>
      <w:r w:rsidR="00A062FD">
        <w:rPr>
          <w:rFonts w:ascii="Times New Roman" w:hAnsi="Times New Roman" w:cs="Times New Roman"/>
          <w:color w:val="FF0000"/>
          <w:sz w:val="24"/>
          <w:szCs w:val="24"/>
        </w:rPr>
        <w:t>row and prepare their own food</w:t>
      </w:r>
    </w:p>
    <w:p w14:paraId="35E3C0CC" w14:textId="77777777" w:rsidR="00E267E4" w:rsidRPr="00252608" w:rsidRDefault="00E267E4" w:rsidP="00967427">
      <w:pPr>
        <w:numPr>
          <w:ilvl w:val="2"/>
          <w:numId w:val="3"/>
        </w:numPr>
        <w:spacing w:line="240" w:lineRule="auto"/>
        <w:contextualSpacing/>
        <w:rPr>
          <w:rFonts w:ascii="Times New Roman" w:hAnsi="Times New Roman" w:cs="Times New Roman"/>
          <w:color w:val="FF0000"/>
          <w:sz w:val="24"/>
          <w:szCs w:val="24"/>
        </w:rPr>
      </w:pPr>
      <w:r w:rsidRPr="00252608">
        <w:rPr>
          <w:rFonts w:ascii="Times New Roman" w:eastAsia="Times New Roman" w:hAnsi="Times New Roman" w:cs="Times New Roman"/>
          <w:bCs/>
          <w:color w:val="FF0000"/>
          <w:sz w:val="24"/>
          <w:szCs w:val="24"/>
        </w:rPr>
        <w:t xml:space="preserve">Number of families that begin gardening at home or in a community garden after participation in farm to school activities </w:t>
      </w:r>
    </w:p>
    <w:p w14:paraId="7D6820DB" w14:textId="77777777" w:rsidR="00E267E4" w:rsidRPr="00E267E4" w:rsidRDefault="00E267E4" w:rsidP="00967427">
      <w:pPr>
        <w:pStyle w:val="ListParagraph"/>
        <w:numPr>
          <w:ilvl w:val="2"/>
          <w:numId w:val="3"/>
        </w:numPr>
        <w:spacing w:line="240" w:lineRule="auto"/>
        <w:textAlignment w:val="baseline"/>
        <w:rPr>
          <w:rFonts w:ascii="Times New Roman" w:eastAsia="Times New Roman" w:hAnsi="Times New Roman" w:cs="Times New Roman"/>
          <w:bCs/>
          <w:color w:val="FF0000"/>
          <w:sz w:val="24"/>
          <w:szCs w:val="24"/>
        </w:rPr>
      </w:pPr>
      <w:r w:rsidRPr="00252608">
        <w:rPr>
          <w:rFonts w:ascii="Times New Roman" w:eastAsia="Times New Roman" w:hAnsi="Times New Roman" w:cs="Times New Roman"/>
          <w:bCs/>
          <w:color w:val="FF0000"/>
          <w:sz w:val="24"/>
          <w:szCs w:val="24"/>
        </w:rPr>
        <w:t>Number of families who report purchasing local foods after involvement in farm to school activities</w:t>
      </w:r>
    </w:p>
    <w:p w14:paraId="1EC16E17" w14:textId="52718DF9" w:rsidR="00E267E4" w:rsidRPr="00252608" w:rsidRDefault="00E267E4" w:rsidP="00967427">
      <w:pPr>
        <w:numPr>
          <w:ilvl w:val="0"/>
          <w:numId w:val="3"/>
        </w:numPr>
        <w:spacing w:line="240" w:lineRule="auto"/>
        <w:textAlignment w:val="baseline"/>
        <w:rPr>
          <w:rFonts w:ascii="Times New Roman" w:eastAsia="Times New Roman" w:hAnsi="Times New Roman" w:cs="Times New Roman"/>
          <w:b/>
          <w:bCs/>
          <w:color w:val="FF0000"/>
          <w:sz w:val="24"/>
          <w:szCs w:val="24"/>
        </w:rPr>
      </w:pPr>
      <w:r w:rsidRPr="00252608">
        <w:rPr>
          <w:rFonts w:ascii="Times New Roman" w:eastAsia="Times New Roman" w:hAnsi="Times New Roman" w:cs="Times New Roman"/>
          <w:b/>
          <w:bCs/>
          <w:color w:val="FF0000"/>
          <w:sz w:val="24"/>
          <w:szCs w:val="24"/>
        </w:rPr>
        <w:t>Indicator</w:t>
      </w:r>
      <w:r w:rsidRPr="00252608">
        <w:rPr>
          <w:rFonts w:ascii="Times New Roman" w:eastAsia="Times New Roman" w:hAnsi="Times New Roman" w:cs="Times New Roman"/>
          <w:bCs/>
          <w:color w:val="FF0000"/>
          <w:sz w:val="24"/>
          <w:szCs w:val="24"/>
        </w:rPr>
        <w:t xml:space="preserve">: </w:t>
      </w:r>
      <w:r w:rsidRPr="00252608">
        <w:rPr>
          <w:rFonts w:ascii="Times New Roman" w:hAnsi="Times New Roman" w:cs="Times New Roman"/>
          <w:color w:val="FF0000"/>
          <w:sz w:val="24"/>
          <w:szCs w:val="24"/>
        </w:rPr>
        <w:t>School district and school policy environment</w:t>
      </w:r>
      <w:r w:rsidR="00A670EC">
        <w:rPr>
          <w:rFonts w:ascii="Times New Roman" w:hAnsi="Times New Roman" w:cs="Times New Roman"/>
          <w:color w:val="FF0000"/>
          <w:sz w:val="24"/>
          <w:szCs w:val="24"/>
        </w:rPr>
        <w:t>s support</w:t>
      </w:r>
      <w:r w:rsidRPr="00252608">
        <w:rPr>
          <w:rFonts w:ascii="Times New Roman" w:hAnsi="Times New Roman" w:cs="Times New Roman"/>
          <w:color w:val="FF0000"/>
          <w:sz w:val="24"/>
          <w:szCs w:val="24"/>
        </w:rPr>
        <w:t xml:space="preserve"> student access to local, healthy foods in school meals</w:t>
      </w:r>
      <w:r w:rsidR="004C6682">
        <w:rPr>
          <w:rFonts w:ascii="Times New Roman" w:hAnsi="Times New Roman" w:cs="Times New Roman"/>
          <w:color w:val="FF0000"/>
          <w:sz w:val="24"/>
          <w:szCs w:val="24"/>
        </w:rPr>
        <w:t>.</w:t>
      </w:r>
    </w:p>
    <w:p w14:paraId="7DA93DFF" w14:textId="77777777" w:rsidR="00E267E4" w:rsidRPr="00252608" w:rsidRDefault="00E267E4" w:rsidP="00967427">
      <w:pPr>
        <w:numPr>
          <w:ilvl w:val="1"/>
          <w:numId w:val="3"/>
        </w:numPr>
        <w:spacing w:line="240" w:lineRule="auto"/>
        <w:textAlignment w:val="baseline"/>
        <w:rPr>
          <w:rFonts w:ascii="Times New Roman" w:eastAsia="Times New Roman" w:hAnsi="Times New Roman" w:cs="Times New Roman"/>
          <w:b/>
          <w:bCs/>
          <w:color w:val="FF0000"/>
          <w:sz w:val="24"/>
          <w:szCs w:val="24"/>
        </w:rPr>
      </w:pPr>
      <w:r w:rsidRPr="00252608">
        <w:rPr>
          <w:rFonts w:ascii="Times New Roman" w:eastAsia="Times New Roman" w:hAnsi="Times New Roman" w:cs="Times New Roman"/>
          <w:b/>
          <w:bCs/>
          <w:color w:val="FF0000"/>
          <w:sz w:val="24"/>
          <w:szCs w:val="24"/>
        </w:rPr>
        <w:t>Measures</w:t>
      </w:r>
    </w:p>
    <w:p w14:paraId="60BC5114" w14:textId="77777777" w:rsidR="00E267E4" w:rsidRPr="00252608" w:rsidRDefault="00E267E4" w:rsidP="00967427">
      <w:pPr>
        <w:numPr>
          <w:ilvl w:val="2"/>
          <w:numId w:val="3"/>
        </w:numPr>
        <w:spacing w:line="240" w:lineRule="auto"/>
        <w:contextualSpacing/>
        <w:rPr>
          <w:rFonts w:ascii="Times New Roman" w:hAnsi="Times New Roman" w:cs="Times New Roman"/>
          <w:color w:val="FF0000"/>
          <w:sz w:val="24"/>
          <w:szCs w:val="24"/>
        </w:rPr>
      </w:pPr>
      <w:r w:rsidRPr="00252608">
        <w:rPr>
          <w:rFonts w:ascii="Times New Roman" w:hAnsi="Times New Roman" w:cs="Times New Roman"/>
          <w:color w:val="FF0000"/>
          <w:sz w:val="24"/>
          <w:szCs w:val="24"/>
        </w:rPr>
        <w:t xml:space="preserve">Number </w:t>
      </w:r>
      <w:r w:rsidRPr="00252608">
        <w:rPr>
          <w:rFonts w:ascii="Times New Roman" w:eastAsia="Times New Roman" w:hAnsi="Times New Roman" w:cs="Times New Roman"/>
          <w:color w:val="FF0000"/>
          <w:sz w:val="24"/>
          <w:szCs w:val="24"/>
        </w:rPr>
        <w:t>or percentage</w:t>
      </w:r>
      <w:r w:rsidRPr="00252608">
        <w:rPr>
          <w:rFonts w:ascii="Times New Roman" w:hAnsi="Times New Roman" w:cs="Times New Roman"/>
          <w:color w:val="FF0000"/>
          <w:sz w:val="24"/>
          <w:szCs w:val="24"/>
        </w:rPr>
        <w:t xml:space="preserve"> of local school district wellness policies that include language on farm to school activities as part of addressing </w:t>
      </w:r>
      <w:r>
        <w:rPr>
          <w:rFonts w:ascii="Times New Roman" w:hAnsi="Times New Roman" w:cs="Times New Roman"/>
          <w:color w:val="FF0000"/>
          <w:sz w:val="24"/>
          <w:szCs w:val="24"/>
        </w:rPr>
        <w:t>nutrition and wellness efforts</w:t>
      </w:r>
      <w:r w:rsidRPr="00252608">
        <w:rPr>
          <w:rFonts w:ascii="Times New Roman" w:hAnsi="Times New Roman" w:cs="Times New Roman"/>
          <w:color w:val="FF0000"/>
          <w:sz w:val="24"/>
          <w:szCs w:val="24"/>
        </w:rPr>
        <w:t xml:space="preserve"> </w:t>
      </w:r>
    </w:p>
    <w:p w14:paraId="337F4668" w14:textId="77777777" w:rsidR="00E267E4" w:rsidRPr="00E267E4" w:rsidRDefault="00E267E4" w:rsidP="00967427">
      <w:pPr>
        <w:numPr>
          <w:ilvl w:val="2"/>
          <w:numId w:val="3"/>
        </w:numPr>
        <w:spacing w:line="240" w:lineRule="auto"/>
        <w:contextualSpacing/>
        <w:rPr>
          <w:rFonts w:ascii="Times New Roman" w:hAnsi="Times New Roman" w:cs="Times New Roman"/>
          <w:color w:val="FF0000"/>
          <w:sz w:val="24"/>
          <w:szCs w:val="24"/>
        </w:rPr>
      </w:pPr>
      <w:r w:rsidRPr="00252608">
        <w:rPr>
          <w:rFonts w:ascii="Times New Roman" w:hAnsi="Times New Roman" w:cs="Times New Roman"/>
          <w:color w:val="FF0000"/>
          <w:sz w:val="24"/>
          <w:szCs w:val="24"/>
        </w:rPr>
        <w:t xml:space="preserve">Number </w:t>
      </w:r>
      <w:r w:rsidRPr="00252608">
        <w:rPr>
          <w:rFonts w:ascii="Times New Roman" w:eastAsia="Times New Roman" w:hAnsi="Times New Roman" w:cs="Times New Roman"/>
          <w:color w:val="FF0000"/>
          <w:sz w:val="24"/>
          <w:szCs w:val="24"/>
        </w:rPr>
        <w:t>or percentage</w:t>
      </w:r>
      <w:r w:rsidRPr="00252608">
        <w:rPr>
          <w:rFonts w:ascii="Times New Roman" w:hAnsi="Times New Roman" w:cs="Times New Roman"/>
          <w:color w:val="FF0000"/>
          <w:sz w:val="24"/>
          <w:szCs w:val="24"/>
        </w:rPr>
        <w:t xml:space="preserve"> </w:t>
      </w:r>
      <w:r w:rsidR="00A670EC">
        <w:rPr>
          <w:rFonts w:ascii="Times New Roman" w:hAnsi="Times New Roman" w:cs="Times New Roman"/>
          <w:color w:val="FF0000"/>
          <w:sz w:val="24"/>
          <w:szCs w:val="24"/>
        </w:rPr>
        <w:t>of schools with farm to s</w:t>
      </w:r>
      <w:r w:rsidRPr="00252608">
        <w:rPr>
          <w:rFonts w:ascii="Times New Roman" w:hAnsi="Times New Roman" w:cs="Times New Roman"/>
          <w:color w:val="FF0000"/>
          <w:sz w:val="24"/>
          <w:szCs w:val="24"/>
        </w:rPr>
        <w:t xml:space="preserve">chool programs (including procurement, promotion and/or education) reporting </w:t>
      </w:r>
      <w:r w:rsidRPr="00252608">
        <w:rPr>
          <w:rFonts w:ascii="Times New Roman" w:hAnsi="Times New Roman" w:cs="Times New Roman"/>
          <w:i/>
          <w:color w:val="FF0000"/>
          <w:sz w:val="24"/>
          <w:szCs w:val="24"/>
        </w:rPr>
        <w:t>school specific</w:t>
      </w:r>
      <w:r w:rsidRPr="00252608">
        <w:rPr>
          <w:rFonts w:ascii="Times New Roman" w:hAnsi="Times New Roman" w:cs="Times New Roman"/>
          <w:color w:val="FF0000"/>
          <w:sz w:val="24"/>
          <w:szCs w:val="24"/>
        </w:rPr>
        <w:t xml:space="preserve"> written wellness policies in addition to the district policy, that include </w:t>
      </w:r>
      <w:r w:rsidR="00A670EC">
        <w:rPr>
          <w:rFonts w:ascii="Times New Roman" w:hAnsi="Times New Roman" w:cs="Times New Roman"/>
          <w:color w:val="FF0000"/>
          <w:sz w:val="24"/>
          <w:szCs w:val="24"/>
        </w:rPr>
        <w:t>farm to s</w:t>
      </w:r>
      <w:r w:rsidRPr="00252608">
        <w:rPr>
          <w:rFonts w:ascii="Times New Roman" w:hAnsi="Times New Roman" w:cs="Times New Roman"/>
          <w:color w:val="FF0000"/>
          <w:sz w:val="24"/>
          <w:szCs w:val="24"/>
        </w:rPr>
        <w:t>chool programming</w:t>
      </w:r>
    </w:p>
    <w:p w14:paraId="34BCCAF7" w14:textId="77777777" w:rsidR="00252608" w:rsidRPr="00750869" w:rsidRDefault="00252608" w:rsidP="00967427">
      <w:pPr>
        <w:pStyle w:val="ListParagraph"/>
        <w:numPr>
          <w:ilvl w:val="0"/>
          <w:numId w:val="3"/>
        </w:numPr>
        <w:spacing w:line="240" w:lineRule="auto"/>
        <w:rPr>
          <w:rFonts w:ascii="Times New Roman" w:hAnsi="Times New Roman" w:cs="Times New Roman"/>
          <w:b/>
          <w:sz w:val="24"/>
          <w:szCs w:val="24"/>
        </w:rPr>
      </w:pPr>
      <w:r w:rsidRPr="00750869">
        <w:rPr>
          <w:rFonts w:ascii="Times New Roman" w:eastAsia="Times New Roman" w:hAnsi="Times New Roman" w:cs="Times New Roman"/>
          <w:b/>
          <w:bCs/>
          <w:color w:val="auto"/>
          <w:sz w:val="24"/>
          <w:szCs w:val="24"/>
        </w:rPr>
        <w:t xml:space="preserve">Indicator: </w:t>
      </w:r>
      <w:r w:rsidRPr="00750869">
        <w:rPr>
          <w:rFonts w:ascii="Times New Roman" w:hAnsi="Times New Roman" w:cs="Times New Roman"/>
          <w:color w:val="auto"/>
          <w:sz w:val="24"/>
          <w:szCs w:val="24"/>
        </w:rPr>
        <w:t xml:space="preserve">State government program and policy environments support local, healthy food </w:t>
      </w:r>
      <w:r>
        <w:rPr>
          <w:rFonts w:ascii="Times New Roman" w:hAnsi="Times New Roman" w:cs="Times New Roman"/>
          <w:color w:val="auto"/>
          <w:sz w:val="24"/>
          <w:szCs w:val="24"/>
        </w:rPr>
        <w:t>access in schools for children</w:t>
      </w:r>
      <w:r w:rsidR="00A670EC">
        <w:rPr>
          <w:rFonts w:ascii="Times New Roman" w:hAnsi="Times New Roman" w:cs="Times New Roman"/>
          <w:color w:val="auto"/>
          <w:sz w:val="24"/>
          <w:szCs w:val="24"/>
        </w:rPr>
        <w:t>.</w:t>
      </w:r>
    </w:p>
    <w:p w14:paraId="49C32EA3" w14:textId="77777777" w:rsidR="00252608" w:rsidRPr="00750869" w:rsidRDefault="00252608" w:rsidP="00967427">
      <w:pPr>
        <w:pStyle w:val="ListParagraph"/>
        <w:numPr>
          <w:ilvl w:val="1"/>
          <w:numId w:val="3"/>
        </w:numPr>
        <w:spacing w:line="240" w:lineRule="auto"/>
        <w:rPr>
          <w:rFonts w:ascii="Times New Roman" w:hAnsi="Times New Roman" w:cs="Times New Roman"/>
          <w:b/>
          <w:sz w:val="24"/>
          <w:szCs w:val="24"/>
        </w:rPr>
      </w:pPr>
      <w:r w:rsidRPr="00750869">
        <w:rPr>
          <w:rFonts w:ascii="Times New Roman" w:eastAsia="Times New Roman" w:hAnsi="Times New Roman" w:cs="Times New Roman"/>
          <w:b/>
          <w:bCs/>
          <w:color w:val="auto"/>
          <w:sz w:val="24"/>
          <w:szCs w:val="24"/>
        </w:rPr>
        <w:t>Measures</w:t>
      </w:r>
    </w:p>
    <w:p w14:paraId="5FE0F2F0" w14:textId="77777777" w:rsidR="00252608" w:rsidRPr="004C6682" w:rsidRDefault="00252608" w:rsidP="00967427">
      <w:pPr>
        <w:pStyle w:val="ListParagraph"/>
        <w:numPr>
          <w:ilvl w:val="2"/>
          <w:numId w:val="3"/>
        </w:numPr>
        <w:spacing w:line="240" w:lineRule="auto"/>
        <w:rPr>
          <w:rFonts w:ascii="Times New Roman" w:hAnsi="Times New Roman" w:cs="Times New Roman"/>
          <w:sz w:val="24"/>
          <w:szCs w:val="24"/>
        </w:rPr>
      </w:pPr>
      <w:r w:rsidRPr="004C6682">
        <w:rPr>
          <w:rFonts w:ascii="Times New Roman" w:hAnsi="Times New Roman" w:cs="Times New Roman"/>
          <w:color w:val="auto"/>
          <w:sz w:val="24"/>
          <w:szCs w:val="24"/>
        </w:rPr>
        <w:lastRenderedPageBreak/>
        <w:t>State agencies provide policies, procedures and technical assistance to support incorporation of food from school gardens into school meals</w:t>
      </w:r>
    </w:p>
    <w:p w14:paraId="53D4C537" w14:textId="77777777" w:rsidR="00252608" w:rsidRPr="004C6682" w:rsidRDefault="00252608" w:rsidP="00967427">
      <w:pPr>
        <w:pStyle w:val="ListParagraph"/>
        <w:numPr>
          <w:ilvl w:val="2"/>
          <w:numId w:val="3"/>
        </w:numPr>
        <w:spacing w:line="240" w:lineRule="auto"/>
        <w:rPr>
          <w:rFonts w:ascii="Times New Roman" w:hAnsi="Times New Roman" w:cs="Times New Roman"/>
          <w:sz w:val="24"/>
          <w:szCs w:val="24"/>
        </w:rPr>
      </w:pPr>
      <w:r w:rsidRPr="004C6682">
        <w:rPr>
          <w:rFonts w:ascii="Times New Roman" w:hAnsi="Times New Roman" w:cs="Times New Roman"/>
          <w:color w:val="auto"/>
          <w:sz w:val="24"/>
          <w:szCs w:val="24"/>
        </w:rPr>
        <w:t>State agencies are able to identify all school gardens and their contact people to disseminate technical assistance</w:t>
      </w:r>
      <w:r w:rsidRPr="004C6682">
        <w:rPr>
          <w:rFonts w:ascii="Times New Roman" w:hAnsi="Times New Roman" w:cs="Times New Roman"/>
          <w:sz w:val="24"/>
          <w:szCs w:val="24"/>
        </w:rPr>
        <w:t xml:space="preserve"> </w:t>
      </w:r>
    </w:p>
    <w:p w14:paraId="249EBBA1" w14:textId="0FBF669C" w:rsidR="00252608" w:rsidRPr="004C6682" w:rsidRDefault="00F20781" w:rsidP="00967427">
      <w:pPr>
        <w:pStyle w:val="ListParagraph"/>
        <w:numPr>
          <w:ilvl w:val="2"/>
          <w:numId w:val="3"/>
        </w:numPr>
        <w:spacing w:line="240" w:lineRule="auto"/>
        <w:rPr>
          <w:rFonts w:ascii="Times New Roman" w:hAnsi="Times New Roman" w:cs="Times New Roman"/>
          <w:sz w:val="24"/>
          <w:szCs w:val="24"/>
        </w:rPr>
      </w:pPr>
      <w:r>
        <w:rPr>
          <w:rFonts w:ascii="Times New Roman" w:hAnsi="Times New Roman" w:cs="Times New Roman"/>
          <w:sz w:val="24"/>
          <w:szCs w:val="24"/>
        </w:rPr>
        <w:t>Funding for farm to school and/or school garden p</w:t>
      </w:r>
      <w:r w:rsidR="00252608" w:rsidRPr="004C6682">
        <w:rPr>
          <w:rFonts w:ascii="Times New Roman" w:hAnsi="Times New Roman" w:cs="Times New Roman"/>
          <w:sz w:val="24"/>
          <w:szCs w:val="24"/>
        </w:rPr>
        <w:t>rograms and staff within Oregon Department of Agriculture (ODA) and Oregon Department of Education (ODE):</w:t>
      </w:r>
    </w:p>
    <w:p w14:paraId="7890D17F" w14:textId="77777777" w:rsidR="00252608" w:rsidRPr="004C6682" w:rsidRDefault="00A670EC" w:rsidP="00967427">
      <w:pPr>
        <w:pStyle w:val="ListParagraph"/>
        <w:numPr>
          <w:ilvl w:val="3"/>
          <w:numId w:val="3"/>
        </w:numPr>
        <w:spacing w:line="240" w:lineRule="auto"/>
        <w:rPr>
          <w:rFonts w:ascii="Times New Roman" w:hAnsi="Times New Roman" w:cs="Times New Roman"/>
          <w:sz w:val="24"/>
          <w:szCs w:val="24"/>
        </w:rPr>
      </w:pPr>
      <w:r w:rsidRPr="004C6682">
        <w:rPr>
          <w:rFonts w:ascii="Times New Roman" w:hAnsi="Times New Roman" w:cs="Times New Roman"/>
          <w:sz w:val="24"/>
          <w:szCs w:val="24"/>
        </w:rPr>
        <w:t xml:space="preserve">Is </w:t>
      </w:r>
      <w:r w:rsidR="00252608" w:rsidRPr="004C6682">
        <w:rPr>
          <w:rFonts w:ascii="Times New Roman" w:hAnsi="Times New Roman" w:cs="Times New Roman"/>
          <w:sz w:val="24"/>
          <w:szCs w:val="24"/>
        </w:rPr>
        <w:t>established as permanent/recurring in the state budget,</w:t>
      </w:r>
    </w:p>
    <w:p w14:paraId="66C1F650" w14:textId="77777777" w:rsidR="00252608" w:rsidRPr="004C6682" w:rsidRDefault="00A670EC" w:rsidP="00967427">
      <w:pPr>
        <w:pStyle w:val="ListParagraph"/>
        <w:numPr>
          <w:ilvl w:val="3"/>
          <w:numId w:val="3"/>
        </w:numPr>
        <w:spacing w:line="240" w:lineRule="auto"/>
        <w:rPr>
          <w:rFonts w:ascii="Times New Roman" w:hAnsi="Times New Roman" w:cs="Times New Roman"/>
          <w:sz w:val="24"/>
          <w:szCs w:val="24"/>
        </w:rPr>
      </w:pPr>
      <w:r w:rsidRPr="004C6682">
        <w:rPr>
          <w:rFonts w:ascii="Times New Roman" w:hAnsi="Times New Roman" w:cs="Times New Roman"/>
          <w:sz w:val="24"/>
          <w:szCs w:val="24"/>
        </w:rPr>
        <w:t>P</w:t>
      </w:r>
      <w:r w:rsidR="00252608" w:rsidRPr="004C6682">
        <w:rPr>
          <w:rFonts w:ascii="Times New Roman" w:hAnsi="Times New Roman" w:cs="Times New Roman"/>
          <w:sz w:val="24"/>
          <w:szCs w:val="24"/>
        </w:rPr>
        <w:t>rovides resources to these agencies to provide technical assistance and support at the school and district level</w:t>
      </w:r>
    </w:p>
    <w:p w14:paraId="3A133A99" w14:textId="77777777" w:rsidR="00252608" w:rsidRPr="00750869" w:rsidRDefault="00252608" w:rsidP="00967427">
      <w:pPr>
        <w:pStyle w:val="ListParagraph"/>
        <w:numPr>
          <w:ilvl w:val="2"/>
          <w:numId w:val="3"/>
        </w:numPr>
        <w:spacing w:line="240" w:lineRule="auto"/>
        <w:rPr>
          <w:rFonts w:ascii="Times New Roman" w:hAnsi="Times New Roman" w:cs="Times New Roman"/>
          <w:sz w:val="24"/>
          <w:szCs w:val="24"/>
        </w:rPr>
      </w:pPr>
      <w:r w:rsidRPr="00750869">
        <w:rPr>
          <w:rFonts w:ascii="Times New Roman" w:hAnsi="Times New Roman" w:cs="Times New Roman"/>
          <w:sz w:val="24"/>
          <w:szCs w:val="24"/>
        </w:rPr>
        <w:t>Availability of state funding to districts in the state:</w:t>
      </w:r>
    </w:p>
    <w:p w14:paraId="0EBBC9C4" w14:textId="77777777" w:rsidR="00252608" w:rsidRPr="00750869" w:rsidRDefault="00A670EC" w:rsidP="00967427">
      <w:pPr>
        <w:pStyle w:val="ListParagraph"/>
        <w:numPr>
          <w:ilvl w:val="3"/>
          <w:numId w:val="3"/>
        </w:numPr>
        <w:spacing w:line="240" w:lineRule="auto"/>
        <w:rPr>
          <w:rFonts w:ascii="Times New Roman" w:hAnsi="Times New Roman" w:cs="Times New Roman"/>
          <w:sz w:val="24"/>
          <w:szCs w:val="24"/>
        </w:rPr>
      </w:pPr>
      <w:r>
        <w:rPr>
          <w:rFonts w:ascii="Times New Roman" w:hAnsi="Times New Roman" w:cs="Times New Roman"/>
          <w:sz w:val="24"/>
          <w:szCs w:val="24"/>
        </w:rPr>
        <w:t>F</w:t>
      </w:r>
      <w:r w:rsidR="00252608" w:rsidRPr="00750869">
        <w:rPr>
          <w:rFonts w:ascii="Times New Roman" w:hAnsi="Times New Roman" w:cs="Times New Roman"/>
          <w:sz w:val="24"/>
          <w:szCs w:val="24"/>
        </w:rPr>
        <w:t>or purchasing Oregon-grown and processed food products,</w:t>
      </w:r>
    </w:p>
    <w:p w14:paraId="553810EF" w14:textId="3CD01AA8" w:rsidR="00252608" w:rsidRPr="00750869" w:rsidRDefault="00A670EC" w:rsidP="00967427">
      <w:pPr>
        <w:pStyle w:val="ListParagraph"/>
        <w:numPr>
          <w:ilvl w:val="3"/>
          <w:numId w:val="3"/>
        </w:numPr>
        <w:spacing w:line="240" w:lineRule="auto"/>
        <w:rPr>
          <w:rFonts w:ascii="Times New Roman" w:hAnsi="Times New Roman" w:cs="Times New Roman"/>
          <w:sz w:val="24"/>
          <w:szCs w:val="24"/>
        </w:rPr>
      </w:pPr>
      <w:r>
        <w:rPr>
          <w:rFonts w:ascii="Times New Roman" w:hAnsi="Times New Roman" w:cs="Times New Roman"/>
          <w:sz w:val="24"/>
          <w:szCs w:val="24"/>
        </w:rPr>
        <w:t>F</w:t>
      </w:r>
      <w:r w:rsidR="00252608" w:rsidRPr="00750869">
        <w:rPr>
          <w:rFonts w:ascii="Times New Roman" w:hAnsi="Times New Roman" w:cs="Times New Roman"/>
          <w:sz w:val="24"/>
          <w:szCs w:val="24"/>
        </w:rPr>
        <w:t>or food-based, agriculture-based</w:t>
      </w:r>
      <w:r w:rsidR="00F20781">
        <w:rPr>
          <w:rFonts w:ascii="Times New Roman" w:hAnsi="Times New Roman" w:cs="Times New Roman"/>
          <w:sz w:val="24"/>
          <w:szCs w:val="24"/>
        </w:rPr>
        <w:t>,</w:t>
      </w:r>
      <w:r w:rsidR="00252608" w:rsidRPr="00750869">
        <w:rPr>
          <w:rFonts w:ascii="Times New Roman" w:hAnsi="Times New Roman" w:cs="Times New Roman"/>
          <w:sz w:val="24"/>
          <w:szCs w:val="24"/>
        </w:rPr>
        <w:t xml:space="preserve"> and garden-based educational activities, and</w:t>
      </w:r>
    </w:p>
    <w:p w14:paraId="62EE8B85" w14:textId="77777777" w:rsidR="00E267E4" w:rsidRDefault="00A670EC" w:rsidP="00967427">
      <w:pPr>
        <w:pStyle w:val="ListParagraph"/>
        <w:numPr>
          <w:ilvl w:val="3"/>
          <w:numId w:val="3"/>
        </w:numPr>
        <w:spacing w:line="240" w:lineRule="auto"/>
        <w:rPr>
          <w:rFonts w:ascii="Times New Roman" w:hAnsi="Times New Roman" w:cs="Times New Roman"/>
          <w:sz w:val="24"/>
          <w:szCs w:val="24"/>
        </w:rPr>
      </w:pPr>
      <w:r>
        <w:rPr>
          <w:rFonts w:ascii="Times New Roman" w:hAnsi="Times New Roman" w:cs="Times New Roman"/>
          <w:sz w:val="24"/>
          <w:szCs w:val="24"/>
        </w:rPr>
        <w:t>Is e</w:t>
      </w:r>
      <w:r w:rsidR="00252608" w:rsidRPr="00750869">
        <w:rPr>
          <w:rFonts w:ascii="Times New Roman" w:hAnsi="Times New Roman" w:cs="Times New Roman"/>
          <w:sz w:val="24"/>
          <w:szCs w:val="24"/>
        </w:rPr>
        <w:t>stablished as permanent/recurring in the state budget</w:t>
      </w:r>
    </w:p>
    <w:p w14:paraId="746B6054" w14:textId="77777777" w:rsidR="00967427" w:rsidRDefault="00967427" w:rsidP="00967427">
      <w:pPr>
        <w:spacing w:line="240" w:lineRule="auto"/>
        <w:rPr>
          <w:rFonts w:ascii="Times New Roman" w:eastAsia="Times New Roman" w:hAnsi="Times New Roman" w:cs="Times New Roman"/>
          <w:b/>
          <w:bCs/>
          <w:color w:val="FF0000"/>
          <w:sz w:val="24"/>
          <w:szCs w:val="24"/>
        </w:rPr>
      </w:pPr>
    </w:p>
    <w:p w14:paraId="565B6FC0" w14:textId="77777777" w:rsidR="00252608" w:rsidRPr="00967427" w:rsidRDefault="00252608" w:rsidP="00967427">
      <w:pPr>
        <w:spacing w:line="240" w:lineRule="auto"/>
        <w:rPr>
          <w:rFonts w:ascii="Times New Roman" w:hAnsi="Times New Roman" w:cs="Times New Roman"/>
          <w:sz w:val="24"/>
          <w:szCs w:val="24"/>
        </w:rPr>
      </w:pPr>
      <w:r w:rsidRPr="00967427">
        <w:rPr>
          <w:rFonts w:ascii="Times New Roman" w:eastAsia="Times New Roman" w:hAnsi="Times New Roman" w:cs="Times New Roman"/>
          <w:b/>
          <w:bCs/>
          <w:color w:val="FF0000"/>
          <w:sz w:val="24"/>
          <w:szCs w:val="24"/>
        </w:rPr>
        <w:t xml:space="preserve">Priority Outcome: </w:t>
      </w:r>
      <w:r w:rsidRPr="00967427">
        <w:rPr>
          <w:rFonts w:ascii="Times New Roman" w:eastAsia="Times New Roman" w:hAnsi="Times New Roman" w:cs="Times New Roman"/>
          <w:bCs/>
          <w:color w:val="FF0000"/>
          <w:sz w:val="24"/>
          <w:szCs w:val="24"/>
        </w:rPr>
        <w:t>Students and their families increase consumption of local and healthy foods.</w:t>
      </w:r>
    </w:p>
    <w:p w14:paraId="0CDAEEB2" w14:textId="77777777" w:rsidR="00252608" w:rsidRPr="00252608" w:rsidRDefault="00252608" w:rsidP="00967427">
      <w:pPr>
        <w:numPr>
          <w:ilvl w:val="0"/>
          <w:numId w:val="7"/>
        </w:numPr>
        <w:spacing w:line="240" w:lineRule="auto"/>
        <w:textAlignment w:val="baseline"/>
        <w:rPr>
          <w:rFonts w:ascii="Times New Roman" w:eastAsia="Times New Roman" w:hAnsi="Times New Roman" w:cs="Times New Roman"/>
          <w:b/>
          <w:bCs/>
          <w:color w:val="FF0000"/>
          <w:sz w:val="24"/>
          <w:szCs w:val="24"/>
        </w:rPr>
      </w:pPr>
      <w:r w:rsidRPr="00252608">
        <w:rPr>
          <w:rFonts w:ascii="Times New Roman" w:eastAsia="Times New Roman" w:hAnsi="Times New Roman" w:cs="Times New Roman"/>
          <w:b/>
          <w:bCs/>
          <w:color w:val="FF0000"/>
          <w:sz w:val="24"/>
          <w:szCs w:val="24"/>
        </w:rPr>
        <w:t>Indicator</w:t>
      </w:r>
      <w:r w:rsidRPr="00252608">
        <w:rPr>
          <w:rFonts w:ascii="Times New Roman" w:eastAsia="Times New Roman" w:hAnsi="Times New Roman" w:cs="Times New Roman"/>
          <w:bCs/>
          <w:color w:val="FF0000"/>
          <w:sz w:val="24"/>
          <w:szCs w:val="24"/>
        </w:rPr>
        <w:t>: Student and family preferences for local, healthy foods</w:t>
      </w:r>
      <w:r w:rsidR="00A670EC">
        <w:rPr>
          <w:rFonts w:ascii="Times New Roman" w:eastAsia="Times New Roman" w:hAnsi="Times New Roman" w:cs="Times New Roman"/>
          <w:bCs/>
          <w:color w:val="FF0000"/>
          <w:sz w:val="24"/>
          <w:szCs w:val="24"/>
        </w:rPr>
        <w:t>.</w:t>
      </w:r>
    </w:p>
    <w:p w14:paraId="4603E341" w14:textId="77777777" w:rsidR="00252608" w:rsidRPr="00252608" w:rsidRDefault="00252608" w:rsidP="00967427">
      <w:pPr>
        <w:numPr>
          <w:ilvl w:val="1"/>
          <w:numId w:val="7"/>
        </w:numPr>
        <w:spacing w:line="240" w:lineRule="auto"/>
        <w:textAlignment w:val="baseline"/>
        <w:rPr>
          <w:rFonts w:ascii="Times New Roman" w:eastAsia="Times New Roman" w:hAnsi="Times New Roman" w:cs="Times New Roman"/>
          <w:b/>
          <w:bCs/>
          <w:color w:val="FF0000"/>
          <w:sz w:val="24"/>
          <w:szCs w:val="24"/>
        </w:rPr>
      </w:pPr>
      <w:r w:rsidRPr="00252608">
        <w:rPr>
          <w:rFonts w:ascii="Times New Roman" w:eastAsia="Times New Roman" w:hAnsi="Times New Roman" w:cs="Times New Roman"/>
          <w:b/>
          <w:bCs/>
          <w:color w:val="FF0000"/>
          <w:sz w:val="24"/>
          <w:szCs w:val="24"/>
        </w:rPr>
        <w:t>Measures</w:t>
      </w:r>
    </w:p>
    <w:p w14:paraId="1E31FE1F" w14:textId="77777777" w:rsidR="00252608" w:rsidRPr="00252608" w:rsidRDefault="00252608" w:rsidP="00967427">
      <w:pPr>
        <w:numPr>
          <w:ilvl w:val="2"/>
          <w:numId w:val="7"/>
        </w:numPr>
        <w:spacing w:line="240" w:lineRule="auto"/>
        <w:contextualSpacing/>
        <w:rPr>
          <w:rFonts w:ascii="Times New Roman" w:hAnsi="Times New Roman" w:cs="Times New Roman"/>
          <w:color w:val="FF0000"/>
          <w:sz w:val="24"/>
          <w:szCs w:val="24"/>
        </w:rPr>
      </w:pPr>
      <w:r w:rsidRPr="00252608">
        <w:rPr>
          <w:rFonts w:ascii="Times New Roman" w:hAnsi="Times New Roman" w:cs="Times New Roman"/>
          <w:color w:val="FF0000"/>
          <w:sz w:val="24"/>
          <w:szCs w:val="24"/>
        </w:rPr>
        <w:t>Increase in student and family awareness and knowledge about food and nutrition’s impact on health</w:t>
      </w:r>
    </w:p>
    <w:p w14:paraId="7EEEA601" w14:textId="77777777" w:rsidR="00252608" w:rsidRPr="00252608" w:rsidRDefault="00252608" w:rsidP="00967427">
      <w:pPr>
        <w:numPr>
          <w:ilvl w:val="2"/>
          <w:numId w:val="7"/>
        </w:numPr>
        <w:spacing w:line="240" w:lineRule="auto"/>
        <w:contextualSpacing/>
        <w:rPr>
          <w:rFonts w:ascii="Times New Roman" w:hAnsi="Times New Roman" w:cs="Times New Roman"/>
          <w:color w:val="FF0000"/>
          <w:sz w:val="24"/>
          <w:szCs w:val="24"/>
        </w:rPr>
      </w:pPr>
      <w:r w:rsidRPr="00252608">
        <w:rPr>
          <w:rFonts w:ascii="Times New Roman" w:hAnsi="Times New Roman" w:cs="Times New Roman"/>
          <w:color w:val="FF0000"/>
          <w:sz w:val="24"/>
          <w:szCs w:val="24"/>
        </w:rPr>
        <w:t xml:space="preserve">Increase in student and family willingness to try new local, healthy foods </w:t>
      </w:r>
    </w:p>
    <w:p w14:paraId="24635DCA" w14:textId="77777777" w:rsidR="00252608" w:rsidRPr="00252608" w:rsidRDefault="00252608" w:rsidP="00967427">
      <w:pPr>
        <w:numPr>
          <w:ilvl w:val="2"/>
          <w:numId w:val="7"/>
        </w:numPr>
        <w:spacing w:line="240" w:lineRule="auto"/>
        <w:contextualSpacing/>
        <w:rPr>
          <w:rFonts w:ascii="Times New Roman" w:hAnsi="Times New Roman" w:cs="Times New Roman"/>
          <w:color w:val="FF0000"/>
          <w:sz w:val="24"/>
          <w:szCs w:val="24"/>
        </w:rPr>
      </w:pPr>
      <w:r w:rsidRPr="00252608">
        <w:rPr>
          <w:rFonts w:ascii="Times New Roman" w:hAnsi="Times New Roman" w:cs="Times New Roman"/>
          <w:color w:val="FF0000"/>
          <w:sz w:val="24"/>
          <w:szCs w:val="24"/>
        </w:rPr>
        <w:t xml:space="preserve">Amount of local fruits and vegetables students and families report eating </w:t>
      </w:r>
    </w:p>
    <w:p w14:paraId="1311D7BE" w14:textId="77777777" w:rsidR="00A670EC" w:rsidRDefault="00252608" w:rsidP="00252608">
      <w:pPr>
        <w:spacing w:line="240" w:lineRule="auto"/>
        <w:rPr>
          <w:rFonts w:ascii="Times New Roman" w:hAnsi="Times New Roman" w:cs="Times New Roman"/>
          <w:b/>
          <w:color w:val="FF0000"/>
          <w:sz w:val="24"/>
          <w:szCs w:val="24"/>
        </w:rPr>
      </w:pPr>
      <w:r w:rsidRPr="00252608">
        <w:rPr>
          <w:rFonts w:ascii="Times New Roman" w:hAnsi="Times New Roman" w:cs="Times New Roman"/>
          <w:b/>
          <w:color w:val="FF0000"/>
          <w:sz w:val="24"/>
          <w:szCs w:val="24"/>
        </w:rPr>
        <w:br w:type="page"/>
      </w:r>
      <w:r>
        <w:rPr>
          <w:rFonts w:ascii="Times New Roman" w:hAnsi="Times New Roman" w:cs="Times New Roman"/>
          <w:b/>
          <w:color w:val="FF0000"/>
          <w:sz w:val="24"/>
          <w:szCs w:val="24"/>
        </w:rPr>
        <w:lastRenderedPageBreak/>
        <w:softHyphen/>
      </w:r>
      <w:r>
        <w:rPr>
          <w:rFonts w:ascii="Times New Roman" w:hAnsi="Times New Roman" w:cs="Times New Roman"/>
          <w:b/>
          <w:color w:val="FF0000"/>
          <w:sz w:val="24"/>
          <w:szCs w:val="24"/>
        </w:rPr>
        <w:softHyphen/>
      </w:r>
    </w:p>
    <w:p w14:paraId="4225E74F" w14:textId="77777777" w:rsidR="00C64AB8" w:rsidRPr="00750869" w:rsidRDefault="00C64AB8" w:rsidP="00C64AB8">
      <w:pPr>
        <w:spacing w:line="240" w:lineRule="auto"/>
        <w:rPr>
          <w:rFonts w:ascii="Times New Roman" w:hAnsi="Times New Roman" w:cs="Times New Roman"/>
          <w:b/>
          <w:sz w:val="24"/>
          <w:szCs w:val="24"/>
        </w:rPr>
      </w:pPr>
      <w:r w:rsidRPr="00750869">
        <w:rPr>
          <w:rFonts w:ascii="Times New Roman" w:hAnsi="Times New Roman" w:cs="Times New Roman"/>
          <w:b/>
          <w:sz w:val="24"/>
          <w:szCs w:val="24"/>
        </w:rPr>
        <w:t>EDUCATION</w:t>
      </w:r>
    </w:p>
    <w:p w14:paraId="4327A85A" w14:textId="77777777" w:rsidR="00C64AB8" w:rsidRPr="00967427" w:rsidRDefault="00C64AB8" w:rsidP="00C64AB8">
      <w:pPr>
        <w:spacing w:line="240" w:lineRule="auto"/>
        <w:rPr>
          <w:rFonts w:ascii="Times New Roman" w:hAnsi="Times New Roman" w:cs="Times New Roman"/>
          <w:sz w:val="24"/>
          <w:szCs w:val="24"/>
        </w:rPr>
      </w:pPr>
      <w:r w:rsidRPr="00967427">
        <w:rPr>
          <w:rFonts w:ascii="Times New Roman" w:hAnsi="Times New Roman" w:cs="Times New Roman"/>
          <w:b/>
          <w:sz w:val="24"/>
          <w:szCs w:val="24"/>
        </w:rPr>
        <w:t xml:space="preserve">Priority Outcome: </w:t>
      </w:r>
      <w:r w:rsidRPr="00967427">
        <w:rPr>
          <w:rFonts w:ascii="Times New Roman" w:hAnsi="Times New Roman" w:cs="Times New Roman"/>
          <w:sz w:val="24"/>
          <w:szCs w:val="24"/>
        </w:rPr>
        <w:t>Increase food literacy in students in schools</w:t>
      </w:r>
      <w:r>
        <w:rPr>
          <w:rFonts w:ascii="Times New Roman" w:hAnsi="Times New Roman" w:cs="Times New Roman"/>
          <w:sz w:val="24"/>
          <w:szCs w:val="24"/>
        </w:rPr>
        <w:t>.</w:t>
      </w:r>
    </w:p>
    <w:p w14:paraId="637258B0" w14:textId="77777777" w:rsidR="00C64AB8" w:rsidRPr="00750869" w:rsidRDefault="00C64AB8" w:rsidP="00C64AB8">
      <w:pPr>
        <w:pStyle w:val="ListParagraph"/>
        <w:numPr>
          <w:ilvl w:val="0"/>
          <w:numId w:val="5"/>
        </w:numPr>
        <w:spacing w:line="240" w:lineRule="auto"/>
        <w:rPr>
          <w:rFonts w:ascii="Times New Roman" w:hAnsi="Times New Roman" w:cs="Times New Roman"/>
          <w:b/>
          <w:sz w:val="24"/>
          <w:szCs w:val="24"/>
        </w:rPr>
      </w:pPr>
      <w:r w:rsidRPr="00750869">
        <w:rPr>
          <w:rFonts w:ascii="Times New Roman" w:hAnsi="Times New Roman" w:cs="Times New Roman"/>
          <w:b/>
          <w:sz w:val="24"/>
          <w:szCs w:val="24"/>
        </w:rPr>
        <w:t>Indicator:</w:t>
      </w:r>
      <w:r w:rsidRPr="00750869">
        <w:rPr>
          <w:rFonts w:ascii="Times New Roman" w:hAnsi="Times New Roman" w:cs="Times New Roman"/>
          <w:sz w:val="24"/>
          <w:szCs w:val="24"/>
        </w:rPr>
        <w:t xml:space="preserve"> Increase in student knowledge about food and its impact on health, community economics, and the environment</w:t>
      </w:r>
      <w:r>
        <w:rPr>
          <w:rFonts w:ascii="Times New Roman" w:hAnsi="Times New Roman" w:cs="Times New Roman"/>
          <w:sz w:val="24"/>
          <w:szCs w:val="24"/>
        </w:rPr>
        <w:t>.</w:t>
      </w:r>
    </w:p>
    <w:p w14:paraId="34C14988" w14:textId="77777777" w:rsidR="00C64AB8" w:rsidRPr="00750869" w:rsidRDefault="00C64AB8" w:rsidP="00C64AB8">
      <w:pPr>
        <w:pStyle w:val="ListParagraph"/>
        <w:numPr>
          <w:ilvl w:val="1"/>
          <w:numId w:val="5"/>
        </w:numPr>
        <w:spacing w:line="240" w:lineRule="auto"/>
        <w:rPr>
          <w:rFonts w:ascii="Times New Roman" w:hAnsi="Times New Roman" w:cs="Times New Roman"/>
          <w:sz w:val="24"/>
          <w:szCs w:val="24"/>
        </w:rPr>
      </w:pPr>
      <w:r w:rsidRPr="00750869">
        <w:rPr>
          <w:rFonts w:ascii="Times New Roman" w:hAnsi="Times New Roman" w:cs="Times New Roman"/>
          <w:b/>
          <w:sz w:val="24"/>
          <w:szCs w:val="24"/>
        </w:rPr>
        <w:t>Measures</w:t>
      </w:r>
    </w:p>
    <w:p w14:paraId="762EA7F7" w14:textId="77777777" w:rsidR="00C64AB8" w:rsidRPr="00750869" w:rsidRDefault="00C64AB8" w:rsidP="00C64AB8">
      <w:pPr>
        <w:pStyle w:val="ListParagraph"/>
        <w:numPr>
          <w:ilvl w:val="2"/>
          <w:numId w:val="5"/>
        </w:numPr>
        <w:spacing w:line="240" w:lineRule="auto"/>
        <w:rPr>
          <w:rFonts w:ascii="Times New Roman" w:hAnsi="Times New Roman" w:cs="Times New Roman"/>
          <w:color w:val="auto"/>
          <w:sz w:val="24"/>
          <w:szCs w:val="24"/>
        </w:rPr>
      </w:pPr>
      <w:r w:rsidRPr="00750869">
        <w:rPr>
          <w:rFonts w:ascii="Times New Roman" w:hAnsi="Times New Roman" w:cs="Times New Roman"/>
          <w:color w:val="auto"/>
          <w:sz w:val="24"/>
          <w:szCs w:val="24"/>
        </w:rPr>
        <w:t>Number of school districts offering farm to school educational activities (such as school gardening, farm field trips, Future Farmers of America, cooking, nutrition and food-based lessons)</w:t>
      </w:r>
    </w:p>
    <w:p w14:paraId="76EEAC75" w14:textId="77777777" w:rsidR="00C64AB8" w:rsidRPr="002E5EAA" w:rsidRDefault="00C64AB8" w:rsidP="00C64AB8">
      <w:pPr>
        <w:pStyle w:val="ListParagraph"/>
        <w:numPr>
          <w:ilvl w:val="2"/>
          <w:numId w:val="5"/>
        </w:numPr>
        <w:spacing w:line="240" w:lineRule="auto"/>
        <w:rPr>
          <w:rFonts w:ascii="Times New Roman" w:hAnsi="Times New Roman" w:cs="Times New Roman"/>
          <w:color w:val="auto"/>
          <w:sz w:val="24"/>
          <w:szCs w:val="24"/>
        </w:rPr>
      </w:pPr>
      <w:r w:rsidRPr="002E5EAA">
        <w:rPr>
          <w:rFonts w:ascii="Times New Roman" w:hAnsi="Times New Roman" w:cs="Times New Roman"/>
          <w:color w:val="auto"/>
          <w:sz w:val="24"/>
          <w:szCs w:val="24"/>
        </w:rPr>
        <w:t>Number of school districts procuring local foods that accompany these purchases with educational activities</w:t>
      </w:r>
    </w:p>
    <w:p w14:paraId="3D5AFCEA" w14:textId="77777777" w:rsidR="00C64AB8" w:rsidRPr="002E5EAA" w:rsidRDefault="00C64AB8" w:rsidP="00C64AB8">
      <w:pPr>
        <w:pStyle w:val="ListParagraph"/>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Number/</w:t>
      </w:r>
      <w:r w:rsidRPr="002E5EAA">
        <w:rPr>
          <w:rFonts w:ascii="Times New Roman" w:eastAsia="Times New Roman" w:hAnsi="Times New Roman" w:cs="Times New Roman"/>
          <w:sz w:val="24"/>
          <w:szCs w:val="24"/>
        </w:rPr>
        <w:t>percentage</w:t>
      </w:r>
      <w:r w:rsidRPr="002E5EAA" w:rsidDel="00164408">
        <w:rPr>
          <w:rFonts w:ascii="Times New Roman" w:hAnsi="Times New Roman" w:cs="Times New Roman"/>
          <w:sz w:val="24"/>
          <w:szCs w:val="24"/>
        </w:rPr>
        <w:t xml:space="preserve"> </w:t>
      </w:r>
      <w:r w:rsidRPr="002E5EAA">
        <w:rPr>
          <w:rFonts w:ascii="Times New Roman" w:hAnsi="Times New Roman" w:cs="Times New Roman"/>
          <w:sz w:val="24"/>
          <w:szCs w:val="24"/>
        </w:rPr>
        <w:t>of schools in Oregon that have an edible garden</w:t>
      </w:r>
    </w:p>
    <w:p w14:paraId="66A572F3" w14:textId="77777777" w:rsidR="00C64AB8" w:rsidRPr="00750869" w:rsidRDefault="00C64AB8" w:rsidP="00C64AB8">
      <w:pPr>
        <w:pStyle w:val="ListParagraph"/>
        <w:numPr>
          <w:ilvl w:val="2"/>
          <w:numId w:val="5"/>
        </w:numPr>
        <w:spacing w:line="240" w:lineRule="auto"/>
        <w:rPr>
          <w:rFonts w:ascii="Times New Roman" w:hAnsi="Times New Roman" w:cs="Times New Roman"/>
          <w:sz w:val="24"/>
          <w:szCs w:val="24"/>
        </w:rPr>
      </w:pPr>
      <w:r w:rsidRPr="00750869">
        <w:rPr>
          <w:rFonts w:ascii="Times New Roman" w:eastAsia="Times New Roman" w:hAnsi="Times New Roman" w:cs="Times New Roman"/>
          <w:sz w:val="24"/>
          <w:szCs w:val="24"/>
        </w:rPr>
        <w:t>Number of counties in Oregon with at least one school garden</w:t>
      </w:r>
      <w:r>
        <w:rPr>
          <w:rFonts w:ascii="Times New Roman" w:eastAsia="Times New Roman" w:hAnsi="Times New Roman" w:cs="Times New Roman"/>
          <w:sz w:val="24"/>
          <w:szCs w:val="24"/>
        </w:rPr>
        <w:t xml:space="preserve"> </w:t>
      </w:r>
      <w:r w:rsidRPr="00750869">
        <w:rPr>
          <w:rFonts w:ascii="Times New Roman" w:eastAsia="Times New Roman" w:hAnsi="Times New Roman" w:cs="Times New Roman"/>
          <w:sz w:val="24"/>
          <w:szCs w:val="24"/>
        </w:rPr>
        <w:t xml:space="preserve"> </w:t>
      </w:r>
    </w:p>
    <w:p w14:paraId="7437BB3A" w14:textId="77777777" w:rsidR="00C64AB8" w:rsidRPr="00750869" w:rsidRDefault="00C64AB8" w:rsidP="00C64AB8">
      <w:pPr>
        <w:pStyle w:val="ListParagraph"/>
        <w:numPr>
          <w:ilvl w:val="2"/>
          <w:numId w:val="5"/>
        </w:numPr>
        <w:spacing w:line="240" w:lineRule="auto"/>
        <w:rPr>
          <w:rFonts w:ascii="Times New Roman" w:hAnsi="Times New Roman" w:cs="Times New Roman"/>
          <w:sz w:val="24"/>
          <w:szCs w:val="24"/>
        </w:rPr>
      </w:pPr>
      <w:r w:rsidRPr="00750869">
        <w:rPr>
          <w:rFonts w:ascii="Times New Roman" w:hAnsi="Times New Roman" w:cs="Times New Roman"/>
          <w:sz w:val="24"/>
          <w:szCs w:val="24"/>
        </w:rPr>
        <w:t>Number of schools in Oregon that have an edible garden that is actively used for educational activities</w:t>
      </w:r>
    </w:p>
    <w:p w14:paraId="19168FF1" w14:textId="77777777" w:rsidR="00C64AB8" w:rsidRPr="00750869" w:rsidRDefault="00C64AB8" w:rsidP="00C64AB8">
      <w:pPr>
        <w:pStyle w:val="ListParagraph"/>
        <w:numPr>
          <w:ilvl w:val="2"/>
          <w:numId w:val="5"/>
        </w:numPr>
        <w:spacing w:line="240" w:lineRule="auto"/>
        <w:rPr>
          <w:rFonts w:ascii="Times New Roman" w:hAnsi="Times New Roman" w:cs="Times New Roman"/>
          <w:sz w:val="24"/>
          <w:szCs w:val="24"/>
        </w:rPr>
      </w:pPr>
      <w:r w:rsidRPr="00750869">
        <w:rPr>
          <w:rFonts w:ascii="Times New Roman" w:hAnsi="Times New Roman" w:cs="Times New Roman"/>
          <w:sz w:val="24"/>
          <w:szCs w:val="24"/>
        </w:rPr>
        <w:t xml:space="preserve">Oregon Harvest for Schools materials: </w:t>
      </w:r>
    </w:p>
    <w:p w14:paraId="119CCB5F" w14:textId="77777777" w:rsidR="00C64AB8" w:rsidRPr="00750869" w:rsidRDefault="00C64AB8" w:rsidP="00C64AB8">
      <w:pPr>
        <w:pStyle w:val="ListParagraph"/>
        <w:numPr>
          <w:ilvl w:val="3"/>
          <w:numId w:val="5"/>
        </w:numPr>
        <w:spacing w:line="240" w:lineRule="auto"/>
        <w:rPr>
          <w:rFonts w:ascii="Times New Roman" w:hAnsi="Times New Roman" w:cs="Times New Roman"/>
          <w:sz w:val="24"/>
          <w:szCs w:val="24"/>
        </w:rPr>
      </w:pPr>
      <w:r>
        <w:rPr>
          <w:rFonts w:ascii="Times New Roman" w:hAnsi="Times New Roman" w:cs="Times New Roman"/>
          <w:sz w:val="24"/>
          <w:szCs w:val="24"/>
        </w:rPr>
        <w:t>A</w:t>
      </w:r>
      <w:r w:rsidRPr="00750869">
        <w:rPr>
          <w:rFonts w:ascii="Times New Roman" w:hAnsi="Times New Roman" w:cs="Times New Roman"/>
          <w:sz w:val="24"/>
          <w:szCs w:val="24"/>
        </w:rPr>
        <w:t>re developed and available for different products including fruits and vegetables, meat, grains, eggs, seafood, beans, and dairy</w:t>
      </w:r>
      <w:r w:rsidRPr="00750869">
        <w:rPr>
          <w:rFonts w:ascii="Times New Roman" w:hAnsi="Times New Roman" w:cs="Times New Roman"/>
          <w:color w:val="auto"/>
          <w:sz w:val="24"/>
          <w:szCs w:val="24"/>
        </w:rPr>
        <w:t xml:space="preserve"> </w:t>
      </w:r>
    </w:p>
    <w:p w14:paraId="4732C58A" w14:textId="77777777" w:rsidR="00C64AB8" w:rsidRPr="00750869" w:rsidRDefault="00C64AB8" w:rsidP="00C64AB8">
      <w:pPr>
        <w:pStyle w:val="ListParagraph"/>
        <w:numPr>
          <w:ilvl w:val="3"/>
          <w:numId w:val="5"/>
        </w:numPr>
        <w:spacing w:line="240" w:lineRule="auto"/>
        <w:rPr>
          <w:rFonts w:ascii="Times New Roman" w:hAnsi="Times New Roman" w:cs="Times New Roman"/>
          <w:sz w:val="24"/>
          <w:szCs w:val="24"/>
        </w:rPr>
      </w:pPr>
      <w:r>
        <w:rPr>
          <w:rFonts w:ascii="Times New Roman" w:hAnsi="Times New Roman" w:cs="Times New Roman"/>
          <w:sz w:val="24"/>
          <w:szCs w:val="24"/>
        </w:rPr>
        <w:t>A</w:t>
      </w:r>
      <w:r w:rsidRPr="00750869">
        <w:rPr>
          <w:rFonts w:ascii="Times New Roman" w:hAnsi="Times New Roman" w:cs="Times New Roman"/>
          <w:sz w:val="24"/>
          <w:szCs w:val="24"/>
        </w:rPr>
        <w:t xml:space="preserve">re downloadable and editable, translated into Spanish, and include </w:t>
      </w:r>
      <w:r>
        <w:rPr>
          <w:rFonts w:ascii="Times New Roman" w:hAnsi="Times New Roman" w:cs="Times New Roman"/>
          <w:sz w:val="24"/>
          <w:szCs w:val="24"/>
        </w:rPr>
        <w:t>space to add producer profiles</w:t>
      </w:r>
    </w:p>
    <w:p w14:paraId="01D12AA9" w14:textId="77777777" w:rsidR="00C64AB8" w:rsidRPr="00B40D23" w:rsidRDefault="00C64AB8" w:rsidP="00C64AB8">
      <w:pPr>
        <w:pStyle w:val="ListParagraph"/>
        <w:numPr>
          <w:ilvl w:val="2"/>
          <w:numId w:val="5"/>
        </w:numPr>
        <w:spacing w:line="240" w:lineRule="auto"/>
        <w:rPr>
          <w:rFonts w:ascii="Times New Roman" w:hAnsi="Times New Roman" w:cs="Times New Roman"/>
          <w:sz w:val="24"/>
          <w:szCs w:val="24"/>
        </w:rPr>
      </w:pPr>
      <w:r w:rsidRPr="002E5EAA">
        <w:rPr>
          <w:rFonts w:ascii="Times New Roman" w:eastAsia="Times New Roman" w:hAnsi="Times New Roman" w:cs="Times New Roman"/>
          <w:sz w:val="24"/>
          <w:szCs w:val="24"/>
        </w:rPr>
        <w:t>Percentage</w:t>
      </w:r>
      <w:r w:rsidRPr="000B1AC7">
        <w:rPr>
          <w:rFonts w:ascii="Times New Roman" w:hAnsi="Times New Roman" w:cs="Times New Roman"/>
          <w:sz w:val="24"/>
          <w:szCs w:val="24"/>
        </w:rPr>
        <w:t xml:space="preserve"> of school districts making local purchases that are doing some form of promotion of local foods</w:t>
      </w:r>
    </w:p>
    <w:p w14:paraId="505E3B9B" w14:textId="77777777" w:rsidR="00C64AB8" w:rsidRPr="00B40D23" w:rsidRDefault="00C64AB8" w:rsidP="00C64AB8">
      <w:pPr>
        <w:pStyle w:val="ListParagraph"/>
        <w:numPr>
          <w:ilvl w:val="2"/>
          <w:numId w:val="5"/>
        </w:numPr>
        <w:spacing w:line="240" w:lineRule="auto"/>
        <w:rPr>
          <w:rFonts w:ascii="Times New Roman" w:hAnsi="Times New Roman" w:cs="Times New Roman"/>
          <w:sz w:val="24"/>
          <w:szCs w:val="24"/>
        </w:rPr>
      </w:pPr>
      <w:r w:rsidRPr="00B40D23">
        <w:rPr>
          <w:rFonts w:ascii="Times New Roman" w:hAnsi="Times New Roman" w:cs="Times New Roman"/>
          <w:color w:val="FF0000"/>
          <w:sz w:val="24"/>
          <w:szCs w:val="24"/>
        </w:rPr>
        <w:t>Number/</w:t>
      </w:r>
      <w:r w:rsidRPr="00B40D23">
        <w:rPr>
          <w:rFonts w:ascii="Times New Roman" w:eastAsia="Times New Roman" w:hAnsi="Times New Roman" w:cs="Times New Roman"/>
          <w:color w:val="FF0000"/>
          <w:sz w:val="24"/>
          <w:szCs w:val="24"/>
        </w:rPr>
        <w:t>percentage</w:t>
      </w:r>
      <w:r w:rsidRPr="00B40D23">
        <w:rPr>
          <w:rFonts w:ascii="Times New Roman" w:hAnsi="Times New Roman" w:cs="Times New Roman"/>
          <w:color w:val="FF0000"/>
          <w:sz w:val="24"/>
          <w:szCs w:val="24"/>
        </w:rPr>
        <w:t xml:space="preserve"> of school gardens that have a designated, funded School Garden staff position (School Garden Coordinator or Educator)</w:t>
      </w:r>
    </w:p>
    <w:p w14:paraId="4A219B94" w14:textId="77777777" w:rsidR="00C64AB8" w:rsidRPr="00B40D23" w:rsidRDefault="00C64AB8" w:rsidP="00C64AB8">
      <w:pPr>
        <w:pStyle w:val="ListParagraph"/>
        <w:numPr>
          <w:ilvl w:val="2"/>
          <w:numId w:val="5"/>
        </w:numPr>
        <w:spacing w:line="240" w:lineRule="auto"/>
        <w:rPr>
          <w:rFonts w:ascii="Times New Roman" w:hAnsi="Times New Roman" w:cs="Times New Roman"/>
          <w:sz w:val="24"/>
          <w:szCs w:val="24"/>
        </w:rPr>
      </w:pPr>
      <w:r w:rsidRPr="00B40D23">
        <w:rPr>
          <w:rFonts w:ascii="Times New Roman" w:hAnsi="Times New Roman" w:cs="Times New Roman"/>
          <w:color w:val="FF0000"/>
          <w:sz w:val="24"/>
          <w:szCs w:val="24"/>
        </w:rPr>
        <w:t>Number of school districts that are using Oregon Harvest for Schools materials</w:t>
      </w:r>
    </w:p>
    <w:p w14:paraId="065A4753" w14:textId="77777777" w:rsidR="00C64AB8" w:rsidRPr="004C6682" w:rsidRDefault="00C64AB8" w:rsidP="00C64AB8">
      <w:pPr>
        <w:pStyle w:val="ListParagraph"/>
        <w:numPr>
          <w:ilvl w:val="2"/>
          <w:numId w:val="5"/>
        </w:numPr>
        <w:spacing w:line="240" w:lineRule="auto"/>
        <w:rPr>
          <w:rFonts w:ascii="Times New Roman" w:hAnsi="Times New Roman" w:cs="Times New Roman"/>
          <w:sz w:val="24"/>
          <w:szCs w:val="24"/>
        </w:rPr>
      </w:pPr>
      <w:r w:rsidRPr="004C6682">
        <w:rPr>
          <w:rFonts w:ascii="Times New Roman" w:hAnsi="Times New Roman" w:cs="Times New Roman"/>
          <w:color w:val="FF0000"/>
          <w:sz w:val="24"/>
          <w:szCs w:val="24"/>
        </w:rPr>
        <w:t>Number of school districts that are using Oregon Harvest for Schools materials as intended (to highlight local products in season when they are served)</w:t>
      </w:r>
    </w:p>
    <w:p w14:paraId="506EE45D" w14:textId="77777777" w:rsidR="00C64AB8" w:rsidRPr="004C6682" w:rsidRDefault="00C64AB8" w:rsidP="00C64AB8">
      <w:pPr>
        <w:pStyle w:val="ListParagraph"/>
        <w:numPr>
          <w:ilvl w:val="2"/>
          <w:numId w:val="5"/>
        </w:numPr>
        <w:spacing w:line="240" w:lineRule="auto"/>
        <w:rPr>
          <w:rFonts w:ascii="Times New Roman" w:hAnsi="Times New Roman" w:cs="Times New Roman"/>
          <w:sz w:val="24"/>
          <w:szCs w:val="24"/>
        </w:rPr>
      </w:pPr>
      <w:r w:rsidRPr="004C6682">
        <w:rPr>
          <w:rFonts w:ascii="Times New Roman" w:hAnsi="Times New Roman" w:cs="Times New Roman"/>
          <w:color w:val="FF0000"/>
          <w:sz w:val="24"/>
          <w:szCs w:val="24"/>
        </w:rPr>
        <w:t>Number of students who are receiving educational activities that are able to demonstrate knowledge of where their food comes from and how it is grown</w:t>
      </w:r>
    </w:p>
    <w:p w14:paraId="493B99E1" w14:textId="77777777" w:rsidR="00C64AB8" w:rsidRPr="004C6682" w:rsidRDefault="00C64AB8" w:rsidP="00C64AB8">
      <w:pPr>
        <w:pStyle w:val="ListParagraph"/>
        <w:numPr>
          <w:ilvl w:val="2"/>
          <w:numId w:val="5"/>
        </w:numPr>
        <w:spacing w:line="240" w:lineRule="auto"/>
        <w:rPr>
          <w:rFonts w:ascii="Times New Roman" w:hAnsi="Times New Roman" w:cs="Times New Roman"/>
          <w:sz w:val="24"/>
          <w:szCs w:val="24"/>
        </w:rPr>
      </w:pPr>
      <w:r w:rsidRPr="004C6682">
        <w:rPr>
          <w:rFonts w:ascii="Times New Roman" w:hAnsi="Times New Roman" w:cs="Times New Roman"/>
          <w:color w:val="FF0000"/>
          <w:sz w:val="24"/>
          <w:szCs w:val="24"/>
        </w:rPr>
        <w:t xml:space="preserve">Student knowledge of at least one element of food heritage, such as foods unique to different cultures, and including food histories native to the region/community/their own family </w:t>
      </w:r>
    </w:p>
    <w:p w14:paraId="0E8B1B44" w14:textId="77777777" w:rsidR="00C64AB8" w:rsidRPr="004C6682" w:rsidRDefault="00C64AB8" w:rsidP="00C64AB8">
      <w:pPr>
        <w:pStyle w:val="ListParagraph"/>
        <w:numPr>
          <w:ilvl w:val="2"/>
          <w:numId w:val="5"/>
        </w:numPr>
        <w:spacing w:line="240" w:lineRule="auto"/>
        <w:rPr>
          <w:rFonts w:ascii="Times New Roman" w:hAnsi="Times New Roman" w:cs="Times New Roman"/>
          <w:sz w:val="24"/>
          <w:szCs w:val="24"/>
        </w:rPr>
      </w:pPr>
      <w:r w:rsidRPr="004C6682">
        <w:rPr>
          <w:rFonts w:ascii="Times New Roman" w:hAnsi="Times New Roman" w:cs="Times New Roman"/>
          <w:color w:val="FF0000"/>
          <w:sz w:val="24"/>
          <w:szCs w:val="24"/>
        </w:rPr>
        <w:t xml:space="preserve">Number of students participating in, or exposed to, farm to school educational activities, such as school gardening, farm field trips, Future Farmers of America, cooking, nutrition and food-based lessons </w:t>
      </w:r>
    </w:p>
    <w:p w14:paraId="09A1C0F8" w14:textId="77777777" w:rsidR="00C64AB8" w:rsidRPr="004C6682" w:rsidRDefault="00C64AB8" w:rsidP="00C64AB8">
      <w:pPr>
        <w:pStyle w:val="ListParagraph"/>
        <w:numPr>
          <w:ilvl w:val="2"/>
          <w:numId w:val="5"/>
        </w:numPr>
        <w:spacing w:line="240" w:lineRule="auto"/>
        <w:rPr>
          <w:rFonts w:ascii="Times New Roman" w:hAnsi="Times New Roman" w:cs="Times New Roman"/>
          <w:sz w:val="24"/>
          <w:szCs w:val="24"/>
        </w:rPr>
      </w:pPr>
      <w:r w:rsidRPr="004C6682">
        <w:rPr>
          <w:rFonts w:ascii="Times New Roman" w:hAnsi="Times New Roman" w:cs="Times New Roman"/>
          <w:color w:val="FF0000"/>
          <w:sz w:val="24"/>
          <w:szCs w:val="24"/>
        </w:rPr>
        <w:t>Number of students receiving educational activities who are able to demonstrate knowledge, skills and motivation to make responsible food choices and how they impact their health, the environment and their community</w:t>
      </w:r>
    </w:p>
    <w:p w14:paraId="1D74A597" w14:textId="77777777" w:rsidR="00C64AB8" w:rsidRPr="000B1AC7" w:rsidRDefault="00C64AB8" w:rsidP="00C64AB8">
      <w:pPr>
        <w:pStyle w:val="ListParagraph"/>
        <w:spacing w:line="240" w:lineRule="auto"/>
        <w:ind w:left="2160"/>
        <w:rPr>
          <w:rFonts w:ascii="Times New Roman" w:hAnsi="Times New Roman" w:cs="Times New Roman"/>
          <w:sz w:val="24"/>
          <w:szCs w:val="24"/>
        </w:rPr>
      </w:pPr>
    </w:p>
    <w:p w14:paraId="1F014DE0" w14:textId="77777777" w:rsidR="00C64AB8" w:rsidRPr="00967427" w:rsidRDefault="00C64AB8" w:rsidP="00C64AB8">
      <w:pPr>
        <w:spacing w:line="240" w:lineRule="auto"/>
        <w:rPr>
          <w:rFonts w:ascii="Times New Roman" w:hAnsi="Times New Roman" w:cs="Times New Roman"/>
          <w:sz w:val="24"/>
          <w:szCs w:val="24"/>
        </w:rPr>
      </w:pPr>
      <w:r w:rsidRPr="00967427">
        <w:rPr>
          <w:rFonts w:ascii="Times New Roman" w:hAnsi="Times New Roman" w:cs="Times New Roman"/>
          <w:b/>
          <w:sz w:val="24"/>
          <w:szCs w:val="24"/>
        </w:rPr>
        <w:t xml:space="preserve">Priority Outcome: </w:t>
      </w:r>
      <w:r w:rsidRPr="00967427">
        <w:rPr>
          <w:rFonts w:ascii="Times New Roman" w:hAnsi="Times New Roman" w:cs="Times New Roman"/>
          <w:sz w:val="24"/>
          <w:szCs w:val="24"/>
        </w:rPr>
        <w:t>Education policy and programs support farm to school activities</w:t>
      </w:r>
      <w:r>
        <w:rPr>
          <w:rFonts w:ascii="Times New Roman" w:hAnsi="Times New Roman" w:cs="Times New Roman"/>
          <w:sz w:val="24"/>
          <w:szCs w:val="24"/>
        </w:rPr>
        <w:t>.</w:t>
      </w:r>
    </w:p>
    <w:p w14:paraId="101550D0" w14:textId="77777777" w:rsidR="00C64AB8" w:rsidRPr="00750869" w:rsidRDefault="00C64AB8" w:rsidP="00C64AB8">
      <w:pPr>
        <w:pStyle w:val="ListParagraph"/>
        <w:numPr>
          <w:ilvl w:val="0"/>
          <w:numId w:val="15"/>
        </w:numPr>
        <w:spacing w:line="240" w:lineRule="auto"/>
        <w:rPr>
          <w:rFonts w:ascii="Times New Roman" w:hAnsi="Times New Roman" w:cs="Times New Roman"/>
          <w:sz w:val="24"/>
          <w:szCs w:val="24"/>
        </w:rPr>
      </w:pPr>
      <w:r w:rsidRPr="00750869">
        <w:rPr>
          <w:rFonts w:ascii="Times New Roman" w:hAnsi="Times New Roman" w:cs="Times New Roman"/>
          <w:b/>
          <w:sz w:val="24"/>
          <w:szCs w:val="24"/>
        </w:rPr>
        <w:t>Indicator:</w:t>
      </w:r>
      <w:r w:rsidRPr="00750869">
        <w:rPr>
          <w:rFonts w:ascii="Times New Roman" w:hAnsi="Times New Roman" w:cs="Times New Roman"/>
          <w:sz w:val="24"/>
          <w:szCs w:val="24"/>
        </w:rPr>
        <w:t xml:space="preserve"> Education agencies allocate resources to support farm to school programming</w:t>
      </w:r>
      <w:r>
        <w:rPr>
          <w:rFonts w:ascii="Times New Roman" w:hAnsi="Times New Roman" w:cs="Times New Roman"/>
          <w:sz w:val="24"/>
          <w:szCs w:val="24"/>
        </w:rPr>
        <w:t>.</w:t>
      </w:r>
    </w:p>
    <w:p w14:paraId="1CC9E526" w14:textId="77777777" w:rsidR="00C64AB8" w:rsidRPr="00750869" w:rsidRDefault="00C64AB8" w:rsidP="00C64AB8">
      <w:pPr>
        <w:pStyle w:val="ListParagraph"/>
        <w:numPr>
          <w:ilvl w:val="1"/>
          <w:numId w:val="15"/>
        </w:numPr>
        <w:spacing w:line="240" w:lineRule="auto"/>
        <w:rPr>
          <w:rFonts w:ascii="Times New Roman" w:hAnsi="Times New Roman" w:cs="Times New Roman"/>
          <w:sz w:val="24"/>
          <w:szCs w:val="24"/>
        </w:rPr>
      </w:pPr>
      <w:r w:rsidRPr="00750869">
        <w:rPr>
          <w:rFonts w:ascii="Times New Roman" w:hAnsi="Times New Roman" w:cs="Times New Roman"/>
          <w:b/>
          <w:sz w:val="24"/>
          <w:szCs w:val="24"/>
        </w:rPr>
        <w:t>Measures</w:t>
      </w:r>
    </w:p>
    <w:p w14:paraId="0868B561" w14:textId="77777777" w:rsidR="00C64AB8" w:rsidRPr="00750869" w:rsidRDefault="00C64AB8" w:rsidP="00C64AB8">
      <w:pPr>
        <w:pStyle w:val="ListParagraph"/>
        <w:numPr>
          <w:ilvl w:val="2"/>
          <w:numId w:val="15"/>
        </w:numPr>
        <w:spacing w:line="240" w:lineRule="auto"/>
        <w:rPr>
          <w:rFonts w:ascii="Times New Roman" w:hAnsi="Times New Roman" w:cs="Times New Roman"/>
          <w:sz w:val="24"/>
          <w:szCs w:val="24"/>
        </w:rPr>
      </w:pPr>
      <w:r w:rsidRPr="00750869">
        <w:rPr>
          <w:rFonts w:ascii="Times New Roman" w:hAnsi="Times New Roman" w:cs="Times New Roman"/>
          <w:sz w:val="24"/>
          <w:szCs w:val="24"/>
        </w:rPr>
        <w:lastRenderedPageBreak/>
        <w:t>Availability of state funding to districts in the state:</w:t>
      </w:r>
    </w:p>
    <w:p w14:paraId="34030429" w14:textId="77777777" w:rsidR="00C64AB8" w:rsidRPr="00750869" w:rsidRDefault="00C64AB8" w:rsidP="00C64AB8">
      <w:pPr>
        <w:pStyle w:val="ListParagraph"/>
        <w:numPr>
          <w:ilvl w:val="3"/>
          <w:numId w:val="15"/>
        </w:numPr>
        <w:spacing w:line="240" w:lineRule="auto"/>
        <w:rPr>
          <w:rFonts w:ascii="Times New Roman" w:hAnsi="Times New Roman" w:cs="Times New Roman"/>
          <w:sz w:val="24"/>
          <w:szCs w:val="24"/>
        </w:rPr>
      </w:pPr>
      <w:r>
        <w:rPr>
          <w:rFonts w:ascii="Times New Roman" w:hAnsi="Times New Roman" w:cs="Times New Roman"/>
          <w:sz w:val="24"/>
          <w:szCs w:val="24"/>
        </w:rPr>
        <w:t>F</w:t>
      </w:r>
      <w:r w:rsidRPr="00750869">
        <w:rPr>
          <w:rFonts w:ascii="Times New Roman" w:hAnsi="Times New Roman" w:cs="Times New Roman"/>
          <w:sz w:val="24"/>
          <w:szCs w:val="24"/>
        </w:rPr>
        <w:t>or food-based, agriculture-based and garden-based educational activities,</w:t>
      </w:r>
    </w:p>
    <w:p w14:paraId="72C35C07" w14:textId="77777777" w:rsidR="00C64AB8" w:rsidRPr="00750869" w:rsidRDefault="00C64AB8" w:rsidP="00C64AB8">
      <w:pPr>
        <w:pStyle w:val="ListParagraph"/>
        <w:numPr>
          <w:ilvl w:val="3"/>
          <w:numId w:val="15"/>
        </w:numPr>
        <w:spacing w:line="240" w:lineRule="auto"/>
        <w:rPr>
          <w:rFonts w:ascii="Times New Roman" w:hAnsi="Times New Roman" w:cs="Times New Roman"/>
          <w:sz w:val="24"/>
          <w:szCs w:val="24"/>
        </w:rPr>
      </w:pPr>
      <w:r>
        <w:rPr>
          <w:rFonts w:ascii="Times New Roman" w:hAnsi="Times New Roman" w:cs="Times New Roman"/>
          <w:sz w:val="24"/>
          <w:szCs w:val="24"/>
        </w:rPr>
        <w:t>T</w:t>
      </w:r>
      <w:r w:rsidRPr="00750869">
        <w:rPr>
          <w:rFonts w:ascii="Times New Roman" w:hAnsi="Times New Roman" w:cs="Times New Roman"/>
          <w:sz w:val="24"/>
          <w:szCs w:val="24"/>
        </w:rPr>
        <w:t>o link those activities with local purchasing efforts, and</w:t>
      </w:r>
    </w:p>
    <w:p w14:paraId="4BAE6F27" w14:textId="77777777" w:rsidR="00C64AB8" w:rsidRPr="00750869" w:rsidRDefault="00C64AB8" w:rsidP="00C64AB8">
      <w:pPr>
        <w:pStyle w:val="ListParagraph"/>
        <w:numPr>
          <w:ilvl w:val="3"/>
          <w:numId w:val="15"/>
        </w:numPr>
        <w:spacing w:line="240" w:lineRule="auto"/>
        <w:rPr>
          <w:rFonts w:ascii="Times New Roman" w:hAnsi="Times New Roman" w:cs="Times New Roman"/>
          <w:sz w:val="24"/>
          <w:szCs w:val="24"/>
        </w:rPr>
      </w:pPr>
      <w:r>
        <w:rPr>
          <w:rFonts w:ascii="Times New Roman" w:hAnsi="Times New Roman" w:cs="Times New Roman"/>
          <w:sz w:val="24"/>
          <w:szCs w:val="24"/>
        </w:rPr>
        <w:t>E</w:t>
      </w:r>
      <w:r w:rsidRPr="00750869">
        <w:rPr>
          <w:rFonts w:ascii="Times New Roman" w:hAnsi="Times New Roman" w:cs="Times New Roman"/>
          <w:sz w:val="24"/>
          <w:szCs w:val="24"/>
        </w:rPr>
        <w:t xml:space="preserve">stablished as permanent/recurring in the state budget </w:t>
      </w:r>
    </w:p>
    <w:p w14:paraId="7DEB19AF" w14:textId="77777777" w:rsidR="00C64AB8" w:rsidRPr="00750869" w:rsidRDefault="00C64AB8" w:rsidP="00C64AB8">
      <w:pPr>
        <w:pStyle w:val="ListParagraph"/>
        <w:numPr>
          <w:ilvl w:val="0"/>
          <w:numId w:val="15"/>
        </w:numPr>
        <w:spacing w:line="240" w:lineRule="auto"/>
        <w:rPr>
          <w:rFonts w:ascii="Times New Roman" w:hAnsi="Times New Roman" w:cs="Times New Roman"/>
          <w:sz w:val="24"/>
          <w:szCs w:val="24"/>
        </w:rPr>
      </w:pPr>
      <w:r w:rsidRPr="00750869">
        <w:rPr>
          <w:rFonts w:ascii="Times New Roman" w:hAnsi="Times New Roman" w:cs="Times New Roman"/>
          <w:b/>
          <w:sz w:val="24"/>
          <w:szCs w:val="24"/>
        </w:rPr>
        <w:t xml:space="preserve">Indicator: </w:t>
      </w:r>
      <w:r w:rsidRPr="00750869">
        <w:rPr>
          <w:rFonts w:ascii="Times New Roman" w:hAnsi="Times New Roman" w:cs="Times New Roman"/>
          <w:sz w:val="24"/>
          <w:szCs w:val="24"/>
        </w:rPr>
        <w:t>Teachers, child care educators, foodservice workers, students</w:t>
      </w:r>
      <w:r>
        <w:rPr>
          <w:rFonts w:ascii="Times New Roman" w:hAnsi="Times New Roman" w:cs="Times New Roman"/>
          <w:sz w:val="24"/>
          <w:szCs w:val="24"/>
        </w:rPr>
        <w:t>,</w:t>
      </w:r>
      <w:r w:rsidRPr="00750869">
        <w:rPr>
          <w:rFonts w:ascii="Times New Roman" w:hAnsi="Times New Roman" w:cs="Times New Roman"/>
          <w:sz w:val="24"/>
          <w:szCs w:val="24"/>
        </w:rPr>
        <w:t xml:space="preserve"> and producers are trained in farm to school </w:t>
      </w:r>
      <w:r>
        <w:rPr>
          <w:rFonts w:ascii="Times New Roman" w:hAnsi="Times New Roman" w:cs="Times New Roman"/>
          <w:sz w:val="24"/>
          <w:szCs w:val="24"/>
        </w:rPr>
        <w:t xml:space="preserve">nutrition, </w:t>
      </w:r>
      <w:r w:rsidRPr="00750869">
        <w:rPr>
          <w:rFonts w:ascii="Times New Roman" w:hAnsi="Times New Roman" w:cs="Times New Roman"/>
          <w:sz w:val="24"/>
          <w:szCs w:val="24"/>
        </w:rPr>
        <w:t>education and gardening activities</w:t>
      </w:r>
      <w:r>
        <w:rPr>
          <w:rFonts w:ascii="Times New Roman" w:hAnsi="Times New Roman" w:cs="Times New Roman"/>
          <w:sz w:val="24"/>
          <w:szCs w:val="24"/>
        </w:rPr>
        <w:t>.</w:t>
      </w:r>
    </w:p>
    <w:p w14:paraId="3F454BB4" w14:textId="77777777" w:rsidR="00C64AB8" w:rsidRPr="00750869" w:rsidRDefault="00C64AB8" w:rsidP="00C64AB8">
      <w:pPr>
        <w:pStyle w:val="ListParagraph"/>
        <w:numPr>
          <w:ilvl w:val="1"/>
          <w:numId w:val="15"/>
        </w:numPr>
        <w:spacing w:line="240" w:lineRule="auto"/>
        <w:rPr>
          <w:rFonts w:ascii="Times New Roman" w:hAnsi="Times New Roman" w:cs="Times New Roman"/>
          <w:sz w:val="24"/>
          <w:szCs w:val="24"/>
        </w:rPr>
      </w:pPr>
      <w:r w:rsidRPr="00750869">
        <w:rPr>
          <w:rFonts w:ascii="Times New Roman" w:hAnsi="Times New Roman" w:cs="Times New Roman"/>
          <w:b/>
          <w:sz w:val="24"/>
          <w:szCs w:val="24"/>
        </w:rPr>
        <w:t>Measures</w:t>
      </w:r>
    </w:p>
    <w:p w14:paraId="60761F6A" w14:textId="77777777" w:rsidR="00C64AB8" w:rsidRDefault="00C64AB8" w:rsidP="00C64AB8">
      <w:pPr>
        <w:pStyle w:val="ListParagraph"/>
        <w:numPr>
          <w:ilvl w:val="2"/>
          <w:numId w:val="15"/>
        </w:numPr>
        <w:spacing w:line="240" w:lineRule="auto"/>
        <w:rPr>
          <w:rFonts w:ascii="Times New Roman" w:hAnsi="Times New Roman" w:cs="Times New Roman"/>
          <w:sz w:val="24"/>
          <w:szCs w:val="24"/>
        </w:rPr>
      </w:pPr>
      <w:r w:rsidRPr="00750869">
        <w:rPr>
          <w:rFonts w:ascii="Times New Roman" w:hAnsi="Times New Roman" w:cs="Times New Roman"/>
          <w:sz w:val="24"/>
          <w:szCs w:val="24"/>
        </w:rPr>
        <w:t>The number of garden educators, teachers, foodservice staff, non-profits</w:t>
      </w:r>
      <w:r>
        <w:rPr>
          <w:rFonts w:ascii="Times New Roman" w:hAnsi="Times New Roman" w:cs="Times New Roman"/>
          <w:sz w:val="24"/>
          <w:szCs w:val="24"/>
        </w:rPr>
        <w:t>,</w:t>
      </w:r>
      <w:r w:rsidRPr="00750869">
        <w:rPr>
          <w:rFonts w:ascii="Times New Roman" w:hAnsi="Times New Roman" w:cs="Times New Roman"/>
          <w:sz w:val="24"/>
          <w:szCs w:val="24"/>
        </w:rPr>
        <w:t xml:space="preserve"> and </w:t>
      </w:r>
      <w:r>
        <w:rPr>
          <w:rFonts w:ascii="Times New Roman" w:hAnsi="Times New Roman" w:cs="Times New Roman"/>
          <w:sz w:val="24"/>
          <w:szCs w:val="24"/>
        </w:rPr>
        <w:t>producers</w:t>
      </w:r>
      <w:r w:rsidRPr="00750869">
        <w:rPr>
          <w:rFonts w:ascii="Times New Roman" w:hAnsi="Times New Roman" w:cs="Times New Roman"/>
          <w:sz w:val="24"/>
          <w:szCs w:val="24"/>
        </w:rPr>
        <w:t xml:space="preserve"> reached by professional development/trainings</w:t>
      </w:r>
    </w:p>
    <w:p w14:paraId="2EA01C58" w14:textId="77777777" w:rsidR="00C64AB8" w:rsidRDefault="00C64AB8" w:rsidP="00C64AB8">
      <w:pPr>
        <w:pStyle w:val="ListParagraph"/>
        <w:numPr>
          <w:ilvl w:val="0"/>
          <w:numId w:val="15"/>
        </w:numPr>
        <w:spacing w:line="240" w:lineRule="auto"/>
        <w:rPr>
          <w:rFonts w:ascii="Times New Roman" w:hAnsi="Times New Roman" w:cs="Times New Roman"/>
          <w:color w:val="FF0000"/>
          <w:sz w:val="24"/>
          <w:szCs w:val="24"/>
        </w:rPr>
      </w:pPr>
      <w:r w:rsidRPr="00252608">
        <w:rPr>
          <w:rFonts w:ascii="Times New Roman" w:hAnsi="Times New Roman" w:cs="Times New Roman"/>
          <w:b/>
          <w:color w:val="FF0000"/>
          <w:sz w:val="24"/>
          <w:szCs w:val="24"/>
        </w:rPr>
        <w:t xml:space="preserve">Indicator: </w:t>
      </w:r>
      <w:r w:rsidRPr="00252608">
        <w:rPr>
          <w:rFonts w:ascii="Times New Roman" w:hAnsi="Times New Roman" w:cs="Times New Roman"/>
          <w:color w:val="FF0000"/>
          <w:sz w:val="24"/>
          <w:szCs w:val="24"/>
        </w:rPr>
        <w:t>Teachers, child care educators, school administrators, nutrition service directors, foodservice worker</w:t>
      </w:r>
      <w:r>
        <w:rPr>
          <w:rFonts w:ascii="Times New Roman" w:hAnsi="Times New Roman" w:cs="Times New Roman"/>
          <w:color w:val="FF0000"/>
          <w:sz w:val="24"/>
          <w:szCs w:val="24"/>
        </w:rPr>
        <w:t>s,</w:t>
      </w:r>
      <w:r w:rsidRPr="00252608">
        <w:rPr>
          <w:rFonts w:ascii="Times New Roman" w:hAnsi="Times New Roman" w:cs="Times New Roman"/>
          <w:color w:val="FF0000"/>
          <w:sz w:val="24"/>
          <w:szCs w:val="24"/>
        </w:rPr>
        <w:t xml:space="preserve"> and producers have resources they need to implement farm to school activities as a collaborative team</w:t>
      </w:r>
      <w:r>
        <w:rPr>
          <w:rFonts w:ascii="Times New Roman" w:hAnsi="Times New Roman" w:cs="Times New Roman"/>
          <w:color w:val="FF0000"/>
          <w:sz w:val="24"/>
          <w:szCs w:val="24"/>
        </w:rPr>
        <w:t>.</w:t>
      </w:r>
    </w:p>
    <w:p w14:paraId="4F6C38F4" w14:textId="77777777" w:rsidR="00C64AB8" w:rsidRPr="00273958" w:rsidRDefault="00C64AB8" w:rsidP="00C64AB8">
      <w:pPr>
        <w:pStyle w:val="ListParagraph"/>
        <w:numPr>
          <w:ilvl w:val="1"/>
          <w:numId w:val="15"/>
        </w:numPr>
        <w:spacing w:line="240" w:lineRule="auto"/>
        <w:rPr>
          <w:rFonts w:ascii="Times New Roman" w:hAnsi="Times New Roman" w:cs="Times New Roman"/>
          <w:color w:val="FF0000"/>
          <w:sz w:val="24"/>
          <w:szCs w:val="24"/>
        </w:rPr>
      </w:pPr>
      <w:r>
        <w:rPr>
          <w:rFonts w:ascii="Times New Roman" w:hAnsi="Times New Roman" w:cs="Times New Roman"/>
          <w:b/>
          <w:color w:val="FF0000"/>
          <w:sz w:val="24"/>
          <w:szCs w:val="24"/>
        </w:rPr>
        <w:t>Measures</w:t>
      </w:r>
    </w:p>
    <w:p w14:paraId="05D1D271" w14:textId="77777777" w:rsidR="00C64AB8" w:rsidRPr="00273958" w:rsidRDefault="00C64AB8" w:rsidP="00C64AB8">
      <w:pPr>
        <w:pStyle w:val="ListParagraph"/>
        <w:numPr>
          <w:ilvl w:val="2"/>
          <w:numId w:val="15"/>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Farm to school activities aligned to Common Core or state-adopted standards are readily available for teachers as they are updated</w:t>
      </w:r>
    </w:p>
    <w:p w14:paraId="5D82FECF" w14:textId="77777777" w:rsidR="00C64AB8" w:rsidRPr="00967427" w:rsidRDefault="00C64AB8" w:rsidP="00C64AB8">
      <w:pPr>
        <w:pStyle w:val="ListParagraph"/>
        <w:spacing w:line="240" w:lineRule="auto"/>
        <w:rPr>
          <w:rFonts w:ascii="Times New Roman" w:hAnsi="Times New Roman" w:cs="Times New Roman"/>
          <w:sz w:val="24"/>
          <w:szCs w:val="24"/>
        </w:rPr>
      </w:pPr>
    </w:p>
    <w:p w14:paraId="0576292A" w14:textId="77777777" w:rsidR="00C64AB8" w:rsidRPr="00967427" w:rsidRDefault="00C64AB8" w:rsidP="00C64AB8">
      <w:pPr>
        <w:spacing w:line="240" w:lineRule="auto"/>
        <w:rPr>
          <w:rFonts w:ascii="Times New Roman" w:hAnsi="Times New Roman" w:cs="Times New Roman"/>
          <w:sz w:val="24"/>
          <w:szCs w:val="24"/>
        </w:rPr>
      </w:pPr>
      <w:r w:rsidRPr="00967427">
        <w:rPr>
          <w:rFonts w:ascii="Times New Roman" w:hAnsi="Times New Roman" w:cs="Times New Roman"/>
          <w:b/>
          <w:color w:val="FF0000"/>
          <w:sz w:val="24"/>
          <w:szCs w:val="24"/>
        </w:rPr>
        <w:t xml:space="preserve">Priority Outcome: </w:t>
      </w:r>
      <w:r w:rsidRPr="00967427">
        <w:rPr>
          <w:rFonts w:ascii="Times New Roman" w:hAnsi="Times New Roman" w:cs="Times New Roman"/>
          <w:color w:val="FF0000"/>
          <w:sz w:val="24"/>
          <w:szCs w:val="24"/>
        </w:rPr>
        <w:t>Farm to school activities are aligned to Early Learning Framework, the Common Core, or state content standards to support student engagement and learning</w:t>
      </w:r>
      <w:r>
        <w:rPr>
          <w:rFonts w:ascii="Times New Roman" w:hAnsi="Times New Roman" w:cs="Times New Roman"/>
          <w:color w:val="FF0000"/>
          <w:sz w:val="24"/>
          <w:szCs w:val="24"/>
        </w:rPr>
        <w:t>.</w:t>
      </w:r>
    </w:p>
    <w:p w14:paraId="2115DB32" w14:textId="77777777" w:rsidR="00C64AB8" w:rsidRDefault="00C64AB8" w:rsidP="00C64AB8">
      <w:pPr>
        <w:pStyle w:val="ListParagraph"/>
        <w:numPr>
          <w:ilvl w:val="0"/>
          <w:numId w:val="16"/>
        </w:numPr>
        <w:spacing w:line="240" w:lineRule="auto"/>
        <w:rPr>
          <w:rFonts w:ascii="Times New Roman" w:hAnsi="Times New Roman" w:cs="Times New Roman"/>
          <w:color w:val="FF0000"/>
          <w:sz w:val="24"/>
          <w:szCs w:val="24"/>
        </w:rPr>
      </w:pPr>
      <w:r w:rsidRPr="00967427">
        <w:rPr>
          <w:rFonts w:ascii="Times New Roman" w:hAnsi="Times New Roman" w:cs="Times New Roman"/>
          <w:b/>
          <w:color w:val="FF0000"/>
          <w:sz w:val="24"/>
          <w:szCs w:val="24"/>
        </w:rPr>
        <w:t xml:space="preserve">Indicator: </w:t>
      </w:r>
      <w:r w:rsidRPr="00967427">
        <w:rPr>
          <w:rFonts w:ascii="Times New Roman" w:hAnsi="Times New Roman" w:cs="Times New Roman"/>
          <w:color w:val="FF0000"/>
          <w:sz w:val="24"/>
          <w:szCs w:val="24"/>
        </w:rPr>
        <w:t>Sites offer a range of learning opportunities aligned to support learning skills and content areas</w:t>
      </w:r>
      <w:r>
        <w:rPr>
          <w:rFonts w:ascii="Times New Roman" w:hAnsi="Times New Roman" w:cs="Times New Roman"/>
          <w:color w:val="FF0000"/>
          <w:sz w:val="24"/>
          <w:szCs w:val="24"/>
        </w:rPr>
        <w:t>.</w:t>
      </w:r>
    </w:p>
    <w:p w14:paraId="5E86C3B6" w14:textId="77777777" w:rsidR="00C64AB8" w:rsidRPr="00967427" w:rsidRDefault="00C64AB8" w:rsidP="00C64AB8">
      <w:pPr>
        <w:pStyle w:val="ListParagraph"/>
        <w:numPr>
          <w:ilvl w:val="1"/>
          <w:numId w:val="16"/>
        </w:numPr>
        <w:spacing w:line="240" w:lineRule="auto"/>
        <w:rPr>
          <w:rFonts w:ascii="Times New Roman" w:hAnsi="Times New Roman" w:cs="Times New Roman"/>
          <w:color w:val="FF0000"/>
          <w:sz w:val="24"/>
          <w:szCs w:val="24"/>
        </w:rPr>
      </w:pPr>
      <w:r w:rsidRPr="00967427">
        <w:rPr>
          <w:rFonts w:ascii="Times New Roman" w:hAnsi="Times New Roman" w:cs="Times New Roman"/>
          <w:b/>
          <w:color w:val="FF0000"/>
          <w:sz w:val="24"/>
          <w:szCs w:val="24"/>
        </w:rPr>
        <w:t>Measures</w:t>
      </w:r>
    </w:p>
    <w:p w14:paraId="730EFFF2" w14:textId="77777777" w:rsidR="00C64AB8" w:rsidRDefault="00C64AB8" w:rsidP="00C64AB8">
      <w:pPr>
        <w:pStyle w:val="ListParagraph"/>
        <w:numPr>
          <w:ilvl w:val="2"/>
          <w:numId w:val="16"/>
        </w:numPr>
        <w:spacing w:line="240" w:lineRule="auto"/>
        <w:rPr>
          <w:rFonts w:ascii="Times New Roman" w:hAnsi="Times New Roman" w:cs="Times New Roman"/>
          <w:color w:val="FF0000"/>
          <w:sz w:val="24"/>
          <w:szCs w:val="24"/>
        </w:rPr>
      </w:pPr>
      <w:r w:rsidRPr="00967427">
        <w:rPr>
          <w:rFonts w:ascii="Times New Roman" w:hAnsi="Times New Roman" w:cs="Times New Roman"/>
          <w:color w:val="FF0000"/>
          <w:sz w:val="24"/>
          <w:szCs w:val="24"/>
        </w:rPr>
        <w:t xml:space="preserve">Number of </w:t>
      </w:r>
      <w:r>
        <w:rPr>
          <w:rFonts w:ascii="Times New Roman" w:hAnsi="Times New Roman" w:cs="Times New Roman"/>
          <w:color w:val="FF0000"/>
          <w:sz w:val="24"/>
          <w:szCs w:val="24"/>
        </w:rPr>
        <w:t xml:space="preserve">students </w:t>
      </w:r>
      <w:r w:rsidRPr="00967427">
        <w:rPr>
          <w:rFonts w:ascii="Times New Roman" w:hAnsi="Times New Roman" w:cs="Times New Roman"/>
          <w:color w:val="FF0000"/>
          <w:sz w:val="24"/>
          <w:szCs w:val="24"/>
        </w:rPr>
        <w:t xml:space="preserve">participating in farm to school and school garden activities aligned to Early Learning Framework, Common Core or state-adopted content standards </w:t>
      </w:r>
    </w:p>
    <w:p w14:paraId="217DD729" w14:textId="77777777" w:rsidR="00C64AB8" w:rsidRPr="004C6682" w:rsidRDefault="00C64AB8" w:rsidP="00C64AB8">
      <w:pPr>
        <w:pStyle w:val="ListParagraph"/>
        <w:numPr>
          <w:ilvl w:val="2"/>
          <w:numId w:val="16"/>
        </w:numPr>
        <w:spacing w:line="240" w:lineRule="auto"/>
        <w:rPr>
          <w:rFonts w:ascii="Times New Roman" w:hAnsi="Times New Roman" w:cs="Times New Roman"/>
          <w:color w:val="FF0000"/>
          <w:sz w:val="24"/>
          <w:szCs w:val="24"/>
        </w:rPr>
      </w:pPr>
      <w:r w:rsidRPr="00967427">
        <w:rPr>
          <w:rFonts w:ascii="Times New Roman" w:hAnsi="Times New Roman" w:cs="Times New Roman"/>
          <w:color w:val="FF0000"/>
          <w:sz w:val="24"/>
          <w:szCs w:val="24"/>
        </w:rPr>
        <w:t>The subjects (i.e., nutrition, science), grade levels, number of classes</w:t>
      </w:r>
      <w:r>
        <w:rPr>
          <w:rFonts w:ascii="Times New Roman" w:hAnsi="Times New Roman" w:cs="Times New Roman"/>
          <w:color w:val="FF0000"/>
          <w:sz w:val="24"/>
          <w:szCs w:val="24"/>
        </w:rPr>
        <w:t>/hours</w:t>
      </w:r>
      <w:r w:rsidRPr="00967427">
        <w:rPr>
          <w:rFonts w:ascii="Times New Roman" w:hAnsi="Times New Roman" w:cs="Times New Roman"/>
          <w:color w:val="FF0000"/>
          <w:sz w:val="24"/>
          <w:szCs w:val="24"/>
        </w:rPr>
        <w:t xml:space="preserve"> and type of activities (i.e., taste tests, hands-on learning, gardening) where farm to school activities and curriculum are aligned to Early Learning Framework, Common Core or state-adopted content standards </w:t>
      </w:r>
    </w:p>
    <w:p w14:paraId="73B3F744" w14:textId="77777777" w:rsidR="00C64AB8" w:rsidRDefault="00C64AB8" w:rsidP="00C64AB8">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2E8E40D5" w14:textId="77777777" w:rsidR="00252608" w:rsidRPr="00750869" w:rsidRDefault="00252608" w:rsidP="00252608">
      <w:pPr>
        <w:spacing w:line="240" w:lineRule="auto"/>
        <w:rPr>
          <w:rFonts w:ascii="Times New Roman" w:hAnsi="Times New Roman" w:cs="Times New Roman"/>
          <w:b/>
          <w:sz w:val="24"/>
          <w:szCs w:val="24"/>
        </w:rPr>
      </w:pPr>
      <w:bookmarkStart w:id="0" w:name="_GoBack"/>
      <w:bookmarkEnd w:id="0"/>
      <w:r w:rsidRPr="00750869">
        <w:rPr>
          <w:rFonts w:ascii="Times New Roman" w:hAnsi="Times New Roman" w:cs="Times New Roman"/>
          <w:b/>
          <w:sz w:val="24"/>
          <w:szCs w:val="24"/>
        </w:rPr>
        <w:lastRenderedPageBreak/>
        <w:t>COMMUNITY ECONOMIC DEVELOPMENT</w:t>
      </w:r>
    </w:p>
    <w:p w14:paraId="2259F6AF" w14:textId="77777777" w:rsidR="00967427" w:rsidRDefault="00967427" w:rsidP="00967427">
      <w:pPr>
        <w:spacing w:line="240" w:lineRule="auto"/>
        <w:rPr>
          <w:rFonts w:ascii="Times New Roman" w:hAnsi="Times New Roman" w:cs="Times New Roman"/>
          <w:b/>
          <w:sz w:val="24"/>
          <w:szCs w:val="24"/>
        </w:rPr>
      </w:pPr>
    </w:p>
    <w:p w14:paraId="7059601A" w14:textId="169B6A69" w:rsidR="00252608" w:rsidRPr="00967427" w:rsidRDefault="00252608" w:rsidP="00967427">
      <w:pPr>
        <w:spacing w:line="240" w:lineRule="auto"/>
        <w:rPr>
          <w:rFonts w:ascii="Times New Roman" w:hAnsi="Times New Roman" w:cs="Times New Roman"/>
          <w:sz w:val="24"/>
          <w:szCs w:val="24"/>
        </w:rPr>
      </w:pPr>
      <w:r w:rsidRPr="00967427">
        <w:rPr>
          <w:rFonts w:ascii="Times New Roman" w:hAnsi="Times New Roman" w:cs="Times New Roman"/>
          <w:b/>
          <w:sz w:val="24"/>
          <w:szCs w:val="24"/>
        </w:rPr>
        <w:t xml:space="preserve">Priority Outcome: </w:t>
      </w:r>
      <w:r w:rsidRPr="00967427">
        <w:rPr>
          <w:rFonts w:ascii="Times New Roman" w:hAnsi="Times New Roman" w:cs="Times New Roman"/>
          <w:sz w:val="24"/>
          <w:szCs w:val="24"/>
        </w:rPr>
        <w:t>Local and statewide economic impact</w:t>
      </w:r>
    </w:p>
    <w:p w14:paraId="2FC8BF0E" w14:textId="77777777" w:rsidR="00252608" w:rsidRPr="00750869" w:rsidRDefault="00252608" w:rsidP="00967427">
      <w:pPr>
        <w:pStyle w:val="ListParagraph"/>
        <w:numPr>
          <w:ilvl w:val="0"/>
          <w:numId w:val="4"/>
        </w:numPr>
        <w:spacing w:line="240" w:lineRule="auto"/>
        <w:rPr>
          <w:rFonts w:ascii="Times New Roman" w:hAnsi="Times New Roman" w:cs="Times New Roman"/>
          <w:color w:val="auto"/>
          <w:sz w:val="24"/>
          <w:szCs w:val="24"/>
        </w:rPr>
      </w:pPr>
      <w:r w:rsidRPr="00750869">
        <w:rPr>
          <w:rFonts w:ascii="Times New Roman" w:hAnsi="Times New Roman" w:cs="Times New Roman"/>
          <w:b/>
          <w:sz w:val="24"/>
          <w:szCs w:val="24"/>
        </w:rPr>
        <w:t xml:space="preserve">Indicator: </w:t>
      </w:r>
      <w:r w:rsidRPr="00750869">
        <w:rPr>
          <w:rFonts w:ascii="Times New Roman" w:hAnsi="Times New Roman" w:cs="Times New Roman"/>
          <w:sz w:val="24"/>
          <w:szCs w:val="24"/>
        </w:rPr>
        <w:t xml:space="preserve">Increase in market opportunities/income generation for local producers, </w:t>
      </w:r>
      <w:r w:rsidRPr="00750869">
        <w:rPr>
          <w:rFonts w:ascii="Times New Roman" w:hAnsi="Times New Roman" w:cs="Times New Roman"/>
          <w:color w:val="auto"/>
          <w:sz w:val="24"/>
          <w:szCs w:val="24"/>
        </w:rPr>
        <w:t>processors, and distributors through sales to school districts.</w:t>
      </w:r>
    </w:p>
    <w:p w14:paraId="43564E6F" w14:textId="77777777" w:rsidR="00252608" w:rsidRPr="00750869" w:rsidRDefault="00252608" w:rsidP="00967427">
      <w:pPr>
        <w:pStyle w:val="ListParagraph"/>
        <w:numPr>
          <w:ilvl w:val="1"/>
          <w:numId w:val="4"/>
        </w:numPr>
        <w:spacing w:line="240" w:lineRule="auto"/>
        <w:rPr>
          <w:rFonts w:ascii="Times New Roman" w:hAnsi="Times New Roman" w:cs="Times New Roman"/>
          <w:color w:val="auto"/>
          <w:sz w:val="24"/>
          <w:szCs w:val="24"/>
        </w:rPr>
      </w:pPr>
      <w:r w:rsidRPr="00750869">
        <w:rPr>
          <w:rFonts w:ascii="Times New Roman" w:hAnsi="Times New Roman" w:cs="Times New Roman"/>
          <w:b/>
          <w:color w:val="auto"/>
          <w:sz w:val="24"/>
          <w:szCs w:val="24"/>
        </w:rPr>
        <w:t>Measures:</w:t>
      </w:r>
    </w:p>
    <w:p w14:paraId="610BC3B3" w14:textId="77777777" w:rsidR="00252608" w:rsidRPr="00750869" w:rsidRDefault="00252608" w:rsidP="00967427">
      <w:pPr>
        <w:pStyle w:val="ListParagraph"/>
        <w:numPr>
          <w:ilvl w:val="2"/>
          <w:numId w:val="4"/>
        </w:numPr>
        <w:spacing w:line="240" w:lineRule="auto"/>
        <w:rPr>
          <w:rFonts w:ascii="Times New Roman" w:hAnsi="Times New Roman" w:cs="Times New Roman"/>
          <w:color w:val="auto"/>
          <w:sz w:val="24"/>
          <w:szCs w:val="24"/>
        </w:rPr>
      </w:pPr>
      <w:r w:rsidRPr="00750869">
        <w:rPr>
          <w:rFonts w:ascii="Times New Roman" w:hAnsi="Times New Roman" w:cs="Times New Roman"/>
          <w:color w:val="auto"/>
          <w:sz w:val="24"/>
          <w:szCs w:val="24"/>
        </w:rPr>
        <w:t>Percentage of total food budget spent on local and Oregon</w:t>
      </w:r>
      <w:r>
        <w:rPr>
          <w:rFonts w:ascii="Times New Roman" w:hAnsi="Times New Roman" w:cs="Times New Roman"/>
          <w:color w:val="auto"/>
          <w:sz w:val="24"/>
          <w:szCs w:val="24"/>
        </w:rPr>
        <w:t xml:space="preserve"> foods by school districts</w:t>
      </w:r>
    </w:p>
    <w:p w14:paraId="1B5F9FE4" w14:textId="77777777" w:rsidR="00252608" w:rsidRPr="00750869" w:rsidRDefault="00252608" w:rsidP="00967427">
      <w:pPr>
        <w:pStyle w:val="ListParagraph"/>
        <w:numPr>
          <w:ilvl w:val="2"/>
          <w:numId w:val="4"/>
        </w:numPr>
        <w:spacing w:line="240" w:lineRule="auto"/>
        <w:rPr>
          <w:rFonts w:ascii="Times New Roman" w:hAnsi="Times New Roman" w:cs="Times New Roman"/>
          <w:color w:val="auto"/>
          <w:sz w:val="24"/>
          <w:szCs w:val="24"/>
        </w:rPr>
      </w:pPr>
      <w:r w:rsidRPr="00750869">
        <w:rPr>
          <w:rFonts w:ascii="Times New Roman" w:hAnsi="Times New Roman" w:cs="Times New Roman"/>
          <w:color w:val="auto"/>
          <w:sz w:val="24"/>
          <w:szCs w:val="24"/>
        </w:rPr>
        <w:t xml:space="preserve">Total dollar amount of all local and Oregon products </w:t>
      </w:r>
      <w:r>
        <w:rPr>
          <w:rFonts w:ascii="Times New Roman" w:hAnsi="Times New Roman" w:cs="Times New Roman"/>
          <w:color w:val="auto"/>
          <w:sz w:val="24"/>
          <w:szCs w:val="24"/>
        </w:rPr>
        <w:t>purchased by school districts</w:t>
      </w:r>
    </w:p>
    <w:p w14:paraId="3E85BCF4" w14:textId="7BF1608D" w:rsidR="00252608" w:rsidRPr="00750869" w:rsidRDefault="00BC2F86" w:rsidP="00967427">
      <w:pPr>
        <w:pStyle w:val="ListParagraph"/>
        <w:numPr>
          <w:ilvl w:val="2"/>
          <w:numId w:val="4"/>
        </w:numPr>
        <w:spacing w:line="240" w:lineRule="auto"/>
        <w:rPr>
          <w:rFonts w:ascii="Times New Roman" w:hAnsi="Times New Roman" w:cs="Times New Roman"/>
          <w:color w:val="auto"/>
          <w:sz w:val="24"/>
          <w:szCs w:val="24"/>
        </w:rPr>
      </w:pPr>
      <w:r w:rsidRPr="00BC2F86">
        <w:rPr>
          <w:rFonts w:ascii="Times New Roman" w:hAnsi="Times New Roman" w:cs="Times New Roman"/>
          <w:color w:val="auto"/>
          <w:sz w:val="24"/>
          <w:szCs w:val="24"/>
        </w:rPr>
        <w:t>Number/</w:t>
      </w:r>
      <w:r w:rsidR="00252608" w:rsidRPr="00BC2F86">
        <w:rPr>
          <w:rFonts w:ascii="Times New Roman" w:eastAsia="Times New Roman" w:hAnsi="Times New Roman" w:cs="Times New Roman"/>
          <w:sz w:val="24"/>
          <w:szCs w:val="24"/>
        </w:rPr>
        <w:t>percentage</w:t>
      </w:r>
      <w:r w:rsidR="00252608" w:rsidRPr="00750869">
        <w:rPr>
          <w:rFonts w:ascii="Times New Roman" w:hAnsi="Times New Roman" w:cs="Times New Roman"/>
          <w:color w:val="auto"/>
          <w:sz w:val="24"/>
          <w:szCs w:val="24"/>
        </w:rPr>
        <w:t xml:space="preserve"> of school districts that purchase Oregon-grown/loca</w:t>
      </w:r>
      <w:r w:rsidR="00252608">
        <w:rPr>
          <w:rFonts w:ascii="Times New Roman" w:hAnsi="Times New Roman" w:cs="Times New Roman"/>
          <w:color w:val="auto"/>
          <w:sz w:val="24"/>
          <w:szCs w:val="24"/>
        </w:rPr>
        <w:t>lly-grown or processed products</w:t>
      </w:r>
    </w:p>
    <w:p w14:paraId="2BAEAF4A" w14:textId="77777777" w:rsidR="00252608" w:rsidRPr="00750869" w:rsidRDefault="00252608" w:rsidP="00967427">
      <w:pPr>
        <w:pStyle w:val="ListParagraph"/>
        <w:numPr>
          <w:ilvl w:val="2"/>
          <w:numId w:val="4"/>
        </w:numPr>
        <w:spacing w:line="240" w:lineRule="auto"/>
        <w:rPr>
          <w:rFonts w:ascii="Times New Roman" w:hAnsi="Times New Roman" w:cs="Times New Roman"/>
          <w:color w:val="auto"/>
          <w:sz w:val="24"/>
          <w:szCs w:val="24"/>
        </w:rPr>
      </w:pPr>
      <w:r w:rsidRPr="00750869">
        <w:rPr>
          <w:rFonts w:ascii="Times New Roman" w:hAnsi="Times New Roman" w:cs="Times New Roman"/>
          <w:color w:val="auto"/>
          <w:sz w:val="24"/>
          <w:szCs w:val="24"/>
        </w:rPr>
        <w:t xml:space="preserve">Number of producers, processors and distributors supplying local and Oregon products to school districts </w:t>
      </w:r>
    </w:p>
    <w:p w14:paraId="67876AC5" w14:textId="77777777" w:rsidR="00252608" w:rsidRPr="00C84881" w:rsidRDefault="00252608" w:rsidP="00967427">
      <w:pPr>
        <w:pStyle w:val="ListParagraph"/>
        <w:numPr>
          <w:ilvl w:val="2"/>
          <w:numId w:val="4"/>
        </w:numPr>
        <w:spacing w:line="240" w:lineRule="auto"/>
        <w:rPr>
          <w:rFonts w:ascii="Times New Roman" w:hAnsi="Times New Roman" w:cs="Times New Roman"/>
          <w:color w:val="auto"/>
          <w:sz w:val="24"/>
          <w:szCs w:val="24"/>
        </w:rPr>
      </w:pPr>
      <w:r w:rsidRPr="00C84881">
        <w:rPr>
          <w:rFonts w:ascii="Times New Roman" w:hAnsi="Times New Roman" w:cs="Times New Roman"/>
          <w:color w:val="auto"/>
          <w:sz w:val="24"/>
          <w:szCs w:val="24"/>
        </w:rPr>
        <w:t xml:space="preserve">Number of new jobs created by food producers, processors, or distributors due to farm to school market demand </w:t>
      </w:r>
    </w:p>
    <w:p w14:paraId="5117ECF2" w14:textId="77777777" w:rsidR="00252608" w:rsidRPr="00750869" w:rsidRDefault="00252608" w:rsidP="00967427">
      <w:pPr>
        <w:pStyle w:val="ListParagraph"/>
        <w:numPr>
          <w:ilvl w:val="2"/>
          <w:numId w:val="4"/>
        </w:numPr>
        <w:spacing w:line="240" w:lineRule="auto"/>
        <w:rPr>
          <w:rFonts w:ascii="Times New Roman" w:hAnsi="Times New Roman" w:cs="Times New Roman"/>
          <w:color w:val="auto"/>
          <w:sz w:val="24"/>
          <w:szCs w:val="24"/>
        </w:rPr>
      </w:pPr>
      <w:r w:rsidRPr="00750869">
        <w:rPr>
          <w:rFonts w:ascii="Times New Roman" w:hAnsi="Times New Roman" w:cs="Times New Roman"/>
          <w:color w:val="auto"/>
          <w:sz w:val="24"/>
          <w:szCs w:val="24"/>
        </w:rPr>
        <w:t>School districts across Oregon utilize a wide range of methods to purchase local/Oregon products</w:t>
      </w:r>
      <w:r w:rsidR="00A670EC">
        <w:rPr>
          <w:rFonts w:ascii="Times New Roman" w:hAnsi="Times New Roman" w:cs="Times New Roman"/>
          <w:color w:val="auto"/>
          <w:sz w:val="24"/>
          <w:szCs w:val="24"/>
        </w:rPr>
        <w:t>, including</w:t>
      </w:r>
      <w:r w:rsidRPr="00750869">
        <w:rPr>
          <w:rFonts w:ascii="Times New Roman" w:hAnsi="Times New Roman" w:cs="Times New Roman"/>
          <w:color w:val="auto"/>
          <w:sz w:val="24"/>
          <w:szCs w:val="24"/>
        </w:rPr>
        <w:t xml:space="preserve">: </w:t>
      </w:r>
    </w:p>
    <w:p w14:paraId="1DE9D08A" w14:textId="77777777" w:rsidR="00252608" w:rsidRPr="00750869" w:rsidRDefault="00252608" w:rsidP="00967427">
      <w:pPr>
        <w:pStyle w:val="ListParagraph"/>
        <w:numPr>
          <w:ilvl w:val="3"/>
          <w:numId w:val="4"/>
        </w:numPr>
        <w:spacing w:line="240" w:lineRule="auto"/>
        <w:rPr>
          <w:rFonts w:ascii="Times New Roman" w:hAnsi="Times New Roman" w:cs="Times New Roman"/>
          <w:color w:val="auto"/>
          <w:sz w:val="24"/>
          <w:szCs w:val="24"/>
        </w:rPr>
      </w:pPr>
      <w:r w:rsidRPr="00750869">
        <w:rPr>
          <w:rFonts w:ascii="Times New Roman" w:hAnsi="Times New Roman" w:cs="Times New Roman"/>
          <w:color w:val="auto"/>
          <w:sz w:val="24"/>
          <w:szCs w:val="24"/>
        </w:rPr>
        <w:t xml:space="preserve">Direct from farmers; </w:t>
      </w:r>
    </w:p>
    <w:p w14:paraId="2DF202B2" w14:textId="77777777" w:rsidR="00252608" w:rsidRPr="00750869" w:rsidRDefault="00252608" w:rsidP="00967427">
      <w:pPr>
        <w:pStyle w:val="ListParagraph"/>
        <w:numPr>
          <w:ilvl w:val="3"/>
          <w:numId w:val="4"/>
        </w:numPr>
        <w:spacing w:line="240" w:lineRule="auto"/>
        <w:rPr>
          <w:rFonts w:ascii="Times New Roman" w:hAnsi="Times New Roman" w:cs="Times New Roman"/>
          <w:color w:val="auto"/>
          <w:sz w:val="24"/>
          <w:szCs w:val="24"/>
        </w:rPr>
      </w:pPr>
      <w:r w:rsidRPr="00750869">
        <w:rPr>
          <w:rFonts w:ascii="Times New Roman" w:hAnsi="Times New Roman" w:cs="Times New Roman"/>
          <w:color w:val="auto"/>
          <w:sz w:val="24"/>
          <w:szCs w:val="24"/>
        </w:rPr>
        <w:t xml:space="preserve">Through a distributor; </w:t>
      </w:r>
    </w:p>
    <w:p w14:paraId="385E21DC" w14:textId="77777777" w:rsidR="00252608" w:rsidRPr="00750869" w:rsidRDefault="00252608" w:rsidP="00967427">
      <w:pPr>
        <w:pStyle w:val="ListParagraph"/>
        <w:numPr>
          <w:ilvl w:val="3"/>
          <w:numId w:val="4"/>
        </w:numPr>
        <w:spacing w:line="240" w:lineRule="auto"/>
        <w:rPr>
          <w:rFonts w:ascii="Times New Roman" w:hAnsi="Times New Roman" w:cs="Times New Roman"/>
          <w:color w:val="auto"/>
          <w:sz w:val="24"/>
          <w:szCs w:val="24"/>
        </w:rPr>
      </w:pPr>
      <w:r w:rsidRPr="00750869">
        <w:rPr>
          <w:rFonts w:ascii="Times New Roman" w:hAnsi="Times New Roman" w:cs="Times New Roman"/>
          <w:color w:val="auto"/>
          <w:sz w:val="24"/>
          <w:szCs w:val="24"/>
        </w:rPr>
        <w:t>Through growers’ cooperatives;</w:t>
      </w:r>
    </w:p>
    <w:p w14:paraId="0E45BB6F" w14:textId="77777777" w:rsidR="00252608" w:rsidRPr="00750869" w:rsidRDefault="00252608" w:rsidP="00967427">
      <w:pPr>
        <w:pStyle w:val="ListParagraph"/>
        <w:numPr>
          <w:ilvl w:val="3"/>
          <w:numId w:val="4"/>
        </w:numPr>
        <w:spacing w:line="240" w:lineRule="auto"/>
        <w:rPr>
          <w:rFonts w:ascii="Times New Roman" w:hAnsi="Times New Roman" w:cs="Times New Roman"/>
          <w:color w:val="auto"/>
          <w:sz w:val="24"/>
          <w:szCs w:val="24"/>
        </w:rPr>
      </w:pPr>
      <w:r w:rsidRPr="00750869">
        <w:rPr>
          <w:rFonts w:ascii="Times New Roman" w:hAnsi="Times New Roman" w:cs="Times New Roman"/>
          <w:color w:val="auto"/>
          <w:sz w:val="24"/>
          <w:szCs w:val="24"/>
        </w:rPr>
        <w:t>Using innovative procurement strategies (such as forward contracting); and</w:t>
      </w:r>
    </w:p>
    <w:p w14:paraId="243441E1" w14:textId="77777777" w:rsidR="00E267E4" w:rsidRPr="00967427" w:rsidRDefault="00252608" w:rsidP="00967427">
      <w:pPr>
        <w:pStyle w:val="ListParagraph"/>
        <w:numPr>
          <w:ilvl w:val="3"/>
          <w:numId w:val="4"/>
        </w:numPr>
        <w:spacing w:line="240" w:lineRule="auto"/>
        <w:rPr>
          <w:rFonts w:ascii="Times New Roman" w:hAnsi="Times New Roman" w:cs="Times New Roman"/>
          <w:color w:val="auto"/>
          <w:sz w:val="24"/>
          <w:szCs w:val="24"/>
        </w:rPr>
      </w:pPr>
      <w:r w:rsidRPr="00750869">
        <w:rPr>
          <w:rFonts w:ascii="Times New Roman" w:hAnsi="Times New Roman" w:cs="Times New Roman"/>
          <w:color w:val="auto"/>
          <w:sz w:val="24"/>
          <w:szCs w:val="24"/>
        </w:rPr>
        <w:t>Uti</w:t>
      </w:r>
      <w:r w:rsidR="00A670EC">
        <w:rPr>
          <w:rFonts w:ascii="Times New Roman" w:hAnsi="Times New Roman" w:cs="Times New Roman"/>
          <w:color w:val="auto"/>
          <w:sz w:val="24"/>
          <w:szCs w:val="24"/>
        </w:rPr>
        <w:t>lizing USDA foods allocations</w:t>
      </w:r>
    </w:p>
    <w:p w14:paraId="03D02331" w14:textId="75AF13A6" w:rsidR="00E267E4" w:rsidRPr="00E267E4" w:rsidRDefault="00E267E4" w:rsidP="00967427">
      <w:pPr>
        <w:numPr>
          <w:ilvl w:val="2"/>
          <w:numId w:val="4"/>
        </w:numPr>
        <w:spacing w:line="240" w:lineRule="auto"/>
        <w:contextualSpacing/>
        <w:rPr>
          <w:rFonts w:ascii="Times New Roman" w:hAnsi="Times New Roman" w:cs="Times New Roman"/>
          <w:color w:val="FF0000"/>
          <w:sz w:val="24"/>
          <w:szCs w:val="24"/>
        </w:rPr>
      </w:pPr>
      <w:r w:rsidRPr="00BC2F86">
        <w:rPr>
          <w:rFonts w:ascii="Times New Roman" w:hAnsi="Times New Roman" w:cs="Times New Roman"/>
          <w:color w:val="FF0000"/>
          <w:sz w:val="24"/>
          <w:szCs w:val="24"/>
        </w:rPr>
        <w:t>N</w:t>
      </w:r>
      <w:r w:rsidR="00BC2F86" w:rsidRPr="00BC2F86">
        <w:rPr>
          <w:rFonts w:ascii="Times New Roman" w:hAnsi="Times New Roman" w:cs="Times New Roman"/>
          <w:color w:val="FF0000"/>
          <w:sz w:val="24"/>
          <w:szCs w:val="24"/>
        </w:rPr>
        <w:t>umber/</w:t>
      </w:r>
      <w:r w:rsidRPr="00BC2F86">
        <w:rPr>
          <w:rFonts w:ascii="Times New Roman" w:eastAsia="Times New Roman" w:hAnsi="Times New Roman" w:cs="Times New Roman"/>
          <w:color w:val="FF0000"/>
          <w:sz w:val="24"/>
          <w:szCs w:val="24"/>
        </w:rPr>
        <w:t>percentage</w:t>
      </w:r>
      <w:r w:rsidRPr="00BC2F86">
        <w:rPr>
          <w:rFonts w:ascii="Times New Roman" w:hAnsi="Times New Roman" w:cs="Times New Roman"/>
          <w:color w:val="FF0000"/>
          <w:sz w:val="24"/>
          <w:szCs w:val="24"/>
        </w:rPr>
        <w:t xml:space="preserve"> of</w:t>
      </w:r>
      <w:r w:rsidRPr="00252608">
        <w:rPr>
          <w:rFonts w:ascii="Times New Roman" w:hAnsi="Times New Roman" w:cs="Times New Roman"/>
          <w:color w:val="FF0000"/>
          <w:sz w:val="24"/>
          <w:szCs w:val="24"/>
        </w:rPr>
        <w:t xml:space="preserve"> school districts that have increased the variety of local</w:t>
      </w:r>
      <w:r>
        <w:rPr>
          <w:rFonts w:ascii="Times New Roman" w:hAnsi="Times New Roman" w:cs="Times New Roman"/>
          <w:color w:val="FF0000"/>
          <w:sz w:val="24"/>
          <w:szCs w:val="24"/>
        </w:rPr>
        <w:t xml:space="preserve"> and Oregon products they serve</w:t>
      </w:r>
    </w:p>
    <w:p w14:paraId="4104F16F" w14:textId="77777777" w:rsidR="00C84881" w:rsidRPr="00252608" w:rsidRDefault="00C84881" w:rsidP="00C84881">
      <w:pPr>
        <w:numPr>
          <w:ilvl w:val="2"/>
          <w:numId w:val="4"/>
        </w:numPr>
        <w:spacing w:line="240" w:lineRule="auto"/>
        <w:contextualSpacing/>
        <w:rPr>
          <w:rFonts w:ascii="Times New Roman" w:hAnsi="Times New Roman" w:cs="Times New Roman"/>
          <w:color w:val="FF0000"/>
          <w:sz w:val="24"/>
          <w:szCs w:val="24"/>
        </w:rPr>
      </w:pPr>
      <w:r w:rsidRPr="00BC2F86">
        <w:rPr>
          <w:rFonts w:ascii="Times New Roman" w:hAnsi="Times New Roman" w:cs="Times New Roman"/>
          <w:color w:val="FF0000"/>
          <w:sz w:val="24"/>
          <w:szCs w:val="24"/>
        </w:rPr>
        <w:t>Number/percentage</w:t>
      </w:r>
      <w:r w:rsidRPr="00252608">
        <w:rPr>
          <w:rFonts w:ascii="Times New Roman" w:hAnsi="Times New Roman" w:cs="Times New Roman"/>
          <w:color w:val="FF0000"/>
          <w:sz w:val="24"/>
          <w:szCs w:val="24"/>
        </w:rPr>
        <w:t xml:space="preserve"> of school districts that have increased the frequency at which they serve local and Oregon products</w:t>
      </w:r>
    </w:p>
    <w:p w14:paraId="62E2C918" w14:textId="77777777" w:rsidR="00E267E4" w:rsidRPr="00252608" w:rsidRDefault="00E267E4" w:rsidP="00967427">
      <w:pPr>
        <w:numPr>
          <w:ilvl w:val="2"/>
          <w:numId w:val="4"/>
        </w:numPr>
        <w:spacing w:line="240" w:lineRule="auto"/>
        <w:contextualSpacing/>
        <w:rPr>
          <w:rFonts w:ascii="Times New Roman" w:hAnsi="Times New Roman" w:cs="Times New Roman"/>
          <w:color w:val="FF0000"/>
          <w:sz w:val="24"/>
          <w:szCs w:val="24"/>
        </w:rPr>
      </w:pPr>
      <w:r w:rsidRPr="00252608">
        <w:rPr>
          <w:rFonts w:ascii="Times New Roman" w:hAnsi="Times New Roman" w:cs="Times New Roman"/>
          <w:color w:val="FF0000"/>
          <w:sz w:val="24"/>
          <w:szCs w:val="24"/>
        </w:rPr>
        <w:t>Amount, in pounds, of local and Oregon-grown or raised products purch</w:t>
      </w:r>
      <w:r>
        <w:rPr>
          <w:rFonts w:ascii="Times New Roman" w:hAnsi="Times New Roman" w:cs="Times New Roman"/>
          <w:color w:val="FF0000"/>
          <w:sz w:val="24"/>
          <w:szCs w:val="24"/>
        </w:rPr>
        <w:t>ased by Oregon school districts</w:t>
      </w:r>
    </w:p>
    <w:p w14:paraId="6C4E25AB" w14:textId="77777777" w:rsidR="00E267E4" w:rsidRPr="00252608" w:rsidRDefault="00A670EC" w:rsidP="00967427">
      <w:pPr>
        <w:numPr>
          <w:ilvl w:val="2"/>
          <w:numId w:val="4"/>
        </w:numPr>
        <w:spacing w:line="240" w:lineRule="auto"/>
        <w:contextualSpacing/>
        <w:rPr>
          <w:rFonts w:ascii="Times New Roman" w:hAnsi="Times New Roman" w:cs="Times New Roman"/>
          <w:color w:val="FF0000"/>
          <w:sz w:val="24"/>
          <w:szCs w:val="24"/>
        </w:rPr>
      </w:pPr>
      <w:r>
        <w:rPr>
          <w:rFonts w:ascii="Times New Roman" w:hAnsi="Times New Roman" w:cs="Times New Roman"/>
          <w:color w:val="FF0000"/>
          <w:sz w:val="24"/>
          <w:szCs w:val="24"/>
        </w:rPr>
        <w:t>Access by f</w:t>
      </w:r>
      <w:r w:rsidR="00E267E4" w:rsidRPr="00252608">
        <w:rPr>
          <w:rFonts w:ascii="Times New Roman" w:hAnsi="Times New Roman" w:cs="Times New Roman"/>
          <w:color w:val="FF0000"/>
          <w:sz w:val="24"/>
          <w:szCs w:val="24"/>
        </w:rPr>
        <w:t>arms in all regions of the state to a distribution network to distribute the</w:t>
      </w:r>
      <w:r w:rsidR="00E267E4">
        <w:rPr>
          <w:rFonts w:ascii="Times New Roman" w:hAnsi="Times New Roman" w:cs="Times New Roman"/>
          <w:color w:val="FF0000"/>
          <w:sz w:val="24"/>
          <w:szCs w:val="24"/>
        </w:rPr>
        <w:t>ir products to Oregon’s schools</w:t>
      </w:r>
    </w:p>
    <w:p w14:paraId="0D080171" w14:textId="77777777" w:rsidR="00E267E4" w:rsidRPr="00E267E4" w:rsidRDefault="00E267E4" w:rsidP="00967427">
      <w:pPr>
        <w:numPr>
          <w:ilvl w:val="2"/>
          <w:numId w:val="4"/>
        </w:numPr>
        <w:spacing w:line="240" w:lineRule="auto"/>
        <w:contextualSpacing/>
        <w:rPr>
          <w:rFonts w:ascii="Times New Roman" w:hAnsi="Times New Roman" w:cs="Times New Roman"/>
          <w:color w:val="FF0000"/>
          <w:sz w:val="24"/>
          <w:szCs w:val="24"/>
        </w:rPr>
      </w:pPr>
      <w:r w:rsidRPr="00252608">
        <w:rPr>
          <w:rFonts w:ascii="Times New Roman" w:hAnsi="Times New Roman" w:cs="Times New Roman"/>
          <w:color w:val="FF0000"/>
          <w:sz w:val="24"/>
          <w:szCs w:val="24"/>
        </w:rPr>
        <w:t>Percentage of</w:t>
      </w:r>
      <w:r w:rsidR="00A670EC">
        <w:rPr>
          <w:rFonts w:ascii="Times New Roman" w:hAnsi="Times New Roman" w:cs="Times New Roman"/>
          <w:color w:val="FF0000"/>
          <w:sz w:val="24"/>
          <w:szCs w:val="24"/>
        </w:rPr>
        <w:t xml:space="preserve"> school food</w:t>
      </w:r>
      <w:r w:rsidRPr="00252608">
        <w:rPr>
          <w:rFonts w:ascii="Times New Roman" w:hAnsi="Times New Roman" w:cs="Times New Roman"/>
          <w:color w:val="FF0000"/>
          <w:sz w:val="24"/>
          <w:szCs w:val="24"/>
        </w:rPr>
        <w:t xml:space="preserve"> sales</w:t>
      </w:r>
      <w:r w:rsidR="00A670EC">
        <w:rPr>
          <w:rFonts w:ascii="Times New Roman" w:hAnsi="Times New Roman" w:cs="Times New Roman"/>
          <w:color w:val="FF0000"/>
          <w:sz w:val="24"/>
          <w:szCs w:val="24"/>
        </w:rPr>
        <w:t xml:space="preserve"> that go</w:t>
      </w:r>
      <w:r w:rsidRPr="00252608">
        <w:rPr>
          <w:rFonts w:ascii="Times New Roman" w:hAnsi="Times New Roman" w:cs="Times New Roman"/>
          <w:color w:val="FF0000"/>
          <w:sz w:val="24"/>
          <w:szCs w:val="24"/>
        </w:rPr>
        <w:t xml:space="preserve"> to local</w:t>
      </w:r>
      <w:r w:rsidR="00A670EC">
        <w:rPr>
          <w:rFonts w:ascii="Times New Roman" w:hAnsi="Times New Roman" w:cs="Times New Roman"/>
          <w:color w:val="FF0000"/>
          <w:sz w:val="24"/>
          <w:szCs w:val="24"/>
        </w:rPr>
        <w:t>,</w:t>
      </w:r>
      <w:r w:rsidRPr="00252608">
        <w:rPr>
          <w:rFonts w:ascii="Times New Roman" w:hAnsi="Times New Roman" w:cs="Times New Roman"/>
          <w:color w:val="FF0000"/>
          <w:sz w:val="24"/>
          <w:szCs w:val="24"/>
        </w:rPr>
        <w:t xml:space="preserve"> socially disadvantaged producers (i.e., growers, ranchers, processors)</w:t>
      </w:r>
    </w:p>
    <w:p w14:paraId="072C0A52" w14:textId="77777777" w:rsidR="00252608" w:rsidRPr="00E267E4" w:rsidRDefault="00252608" w:rsidP="00E267E4">
      <w:pPr>
        <w:spacing w:line="240" w:lineRule="auto"/>
        <w:rPr>
          <w:rFonts w:ascii="Times New Roman" w:hAnsi="Times New Roman" w:cs="Times New Roman"/>
          <w:sz w:val="24"/>
          <w:szCs w:val="24"/>
        </w:rPr>
      </w:pPr>
    </w:p>
    <w:p w14:paraId="3F949D18" w14:textId="446E4211" w:rsidR="00252608" w:rsidRPr="00967427" w:rsidRDefault="00252608" w:rsidP="00967427">
      <w:pPr>
        <w:spacing w:line="240" w:lineRule="auto"/>
        <w:rPr>
          <w:rFonts w:ascii="Times New Roman" w:hAnsi="Times New Roman" w:cs="Times New Roman"/>
          <w:sz w:val="24"/>
          <w:szCs w:val="24"/>
        </w:rPr>
      </w:pPr>
      <w:r w:rsidRPr="00967427">
        <w:rPr>
          <w:rFonts w:ascii="Times New Roman" w:hAnsi="Times New Roman" w:cs="Times New Roman"/>
          <w:b/>
          <w:sz w:val="24"/>
          <w:szCs w:val="24"/>
        </w:rPr>
        <w:t xml:space="preserve">Priority Outcome: </w:t>
      </w:r>
      <w:r w:rsidRPr="00967427">
        <w:rPr>
          <w:rFonts w:ascii="Times New Roman" w:hAnsi="Times New Roman" w:cs="Times New Roman"/>
          <w:sz w:val="24"/>
          <w:szCs w:val="24"/>
        </w:rPr>
        <w:t>Social capital built in sch</w:t>
      </w:r>
      <w:r w:rsidR="00F20781">
        <w:rPr>
          <w:rFonts w:ascii="Times New Roman" w:hAnsi="Times New Roman" w:cs="Times New Roman"/>
          <w:sz w:val="24"/>
          <w:szCs w:val="24"/>
        </w:rPr>
        <w:t>ool districts and the community</w:t>
      </w:r>
    </w:p>
    <w:p w14:paraId="435B6920" w14:textId="77777777" w:rsidR="00252608" w:rsidRPr="00750869" w:rsidRDefault="00252608" w:rsidP="00967427">
      <w:pPr>
        <w:pStyle w:val="ListParagraph"/>
        <w:numPr>
          <w:ilvl w:val="0"/>
          <w:numId w:val="13"/>
        </w:numPr>
        <w:spacing w:line="240" w:lineRule="auto"/>
        <w:rPr>
          <w:rFonts w:ascii="Times New Roman" w:hAnsi="Times New Roman" w:cs="Times New Roman"/>
          <w:sz w:val="24"/>
          <w:szCs w:val="24"/>
        </w:rPr>
      </w:pPr>
      <w:r w:rsidRPr="00750869">
        <w:rPr>
          <w:rFonts w:ascii="Times New Roman" w:hAnsi="Times New Roman" w:cs="Times New Roman"/>
          <w:b/>
          <w:sz w:val="24"/>
          <w:szCs w:val="24"/>
        </w:rPr>
        <w:t>Indicator</w:t>
      </w:r>
      <w:r w:rsidRPr="00750869">
        <w:rPr>
          <w:rFonts w:ascii="Times New Roman" w:hAnsi="Times New Roman" w:cs="Times New Roman"/>
          <w:sz w:val="24"/>
          <w:szCs w:val="24"/>
        </w:rPr>
        <w:t>: Mutually supportive relationships result in access to resources shared between community and school districts</w:t>
      </w:r>
      <w:r w:rsidR="00A670EC">
        <w:rPr>
          <w:rFonts w:ascii="Times New Roman" w:hAnsi="Times New Roman" w:cs="Times New Roman"/>
          <w:sz w:val="24"/>
          <w:szCs w:val="24"/>
        </w:rPr>
        <w:t>.</w:t>
      </w:r>
    </w:p>
    <w:p w14:paraId="24DCCE70" w14:textId="77777777" w:rsidR="00252608" w:rsidRPr="00750869" w:rsidRDefault="00252608" w:rsidP="00967427">
      <w:pPr>
        <w:pStyle w:val="ListParagraph"/>
        <w:numPr>
          <w:ilvl w:val="1"/>
          <w:numId w:val="13"/>
        </w:numPr>
        <w:spacing w:line="240" w:lineRule="auto"/>
        <w:rPr>
          <w:rFonts w:ascii="Times New Roman" w:hAnsi="Times New Roman" w:cs="Times New Roman"/>
          <w:sz w:val="24"/>
          <w:szCs w:val="24"/>
        </w:rPr>
      </w:pPr>
      <w:r w:rsidRPr="00750869">
        <w:rPr>
          <w:rFonts w:ascii="Times New Roman" w:hAnsi="Times New Roman" w:cs="Times New Roman"/>
          <w:b/>
          <w:sz w:val="24"/>
          <w:szCs w:val="24"/>
        </w:rPr>
        <w:t>Measures</w:t>
      </w:r>
    </w:p>
    <w:p w14:paraId="45E8620C" w14:textId="77777777" w:rsidR="00252608" w:rsidRPr="00750869" w:rsidRDefault="00252608" w:rsidP="00967427">
      <w:pPr>
        <w:pStyle w:val="ListParagraph"/>
        <w:numPr>
          <w:ilvl w:val="2"/>
          <w:numId w:val="13"/>
        </w:numPr>
        <w:spacing w:line="240" w:lineRule="auto"/>
        <w:rPr>
          <w:rFonts w:ascii="Times New Roman" w:hAnsi="Times New Roman" w:cs="Times New Roman"/>
          <w:sz w:val="24"/>
          <w:szCs w:val="24"/>
        </w:rPr>
      </w:pPr>
      <w:r w:rsidRPr="00750869">
        <w:rPr>
          <w:rFonts w:ascii="Times New Roman" w:hAnsi="Times New Roman" w:cs="Times New Roman"/>
          <w:sz w:val="24"/>
          <w:szCs w:val="24"/>
        </w:rPr>
        <w:t xml:space="preserve">Availability of funding for school districts to engage the community in farm to school efforts </w:t>
      </w:r>
    </w:p>
    <w:p w14:paraId="7F064B82" w14:textId="77777777" w:rsidR="00252608" w:rsidRPr="00750869" w:rsidRDefault="003F278D" w:rsidP="00967427">
      <w:pPr>
        <w:pStyle w:val="ListParagraph"/>
        <w:numPr>
          <w:ilvl w:val="2"/>
          <w:numId w:val="13"/>
        </w:numPr>
        <w:spacing w:line="240" w:lineRule="auto"/>
        <w:rPr>
          <w:rFonts w:ascii="Times New Roman" w:hAnsi="Times New Roman" w:cs="Times New Roman"/>
          <w:sz w:val="24"/>
          <w:szCs w:val="24"/>
        </w:rPr>
      </w:pPr>
      <w:r>
        <w:rPr>
          <w:rFonts w:ascii="Times New Roman" w:hAnsi="Times New Roman" w:cs="Times New Roman"/>
          <w:sz w:val="24"/>
          <w:szCs w:val="24"/>
        </w:rPr>
        <w:t>Existence of c</w:t>
      </w:r>
      <w:r w:rsidR="00252608" w:rsidRPr="00750869">
        <w:rPr>
          <w:rFonts w:ascii="Times New Roman" w:hAnsi="Times New Roman" w:cs="Times New Roman"/>
          <w:sz w:val="24"/>
          <w:szCs w:val="24"/>
        </w:rPr>
        <w:t>oordinated statewide efforts to increase parent and caregiver knowledge, attitudes, and behaviors towards purchasing Oregon food</w:t>
      </w:r>
      <w:r w:rsidR="00252608">
        <w:rPr>
          <w:rFonts w:ascii="Times New Roman" w:hAnsi="Times New Roman" w:cs="Times New Roman"/>
          <w:sz w:val="24"/>
          <w:szCs w:val="24"/>
        </w:rPr>
        <w:t>s that are promoted in schools</w:t>
      </w:r>
    </w:p>
    <w:p w14:paraId="73838315" w14:textId="1F99B4FE" w:rsidR="00252608" w:rsidRPr="004C6682" w:rsidRDefault="00BC2F86" w:rsidP="004C6682">
      <w:pPr>
        <w:pStyle w:val="ListParagraph"/>
        <w:numPr>
          <w:ilvl w:val="2"/>
          <w:numId w:val="13"/>
        </w:numPr>
        <w:spacing w:line="240" w:lineRule="auto"/>
        <w:rPr>
          <w:rFonts w:ascii="Times New Roman" w:hAnsi="Times New Roman" w:cs="Times New Roman"/>
          <w:color w:val="auto"/>
          <w:sz w:val="24"/>
          <w:szCs w:val="24"/>
        </w:rPr>
      </w:pPr>
      <w:r w:rsidRPr="004C6682">
        <w:rPr>
          <w:rFonts w:ascii="Times New Roman" w:hAnsi="Times New Roman" w:cs="Times New Roman"/>
          <w:color w:val="auto"/>
          <w:sz w:val="24"/>
          <w:szCs w:val="24"/>
        </w:rPr>
        <w:t>Number</w:t>
      </w:r>
      <w:r w:rsidR="00252608" w:rsidRPr="004C6682">
        <w:rPr>
          <w:rFonts w:ascii="Times New Roman" w:hAnsi="Times New Roman" w:cs="Times New Roman"/>
          <w:color w:val="auto"/>
          <w:sz w:val="24"/>
          <w:szCs w:val="24"/>
        </w:rPr>
        <w:t xml:space="preserve"> of school districts that utilize promotional activities related to local foods</w:t>
      </w:r>
      <w:r w:rsidR="004C6682" w:rsidRPr="004C6682">
        <w:rPr>
          <w:rFonts w:ascii="Times New Roman" w:hAnsi="Times New Roman" w:cs="Times New Roman"/>
          <w:color w:val="auto"/>
          <w:sz w:val="24"/>
          <w:szCs w:val="24"/>
        </w:rPr>
        <w:t xml:space="preserve"> </w:t>
      </w:r>
      <w:r w:rsidR="00252608" w:rsidRPr="004C6682">
        <w:rPr>
          <w:rFonts w:ascii="Times New Roman" w:hAnsi="Times New Roman" w:cs="Times New Roman"/>
          <w:color w:val="auto"/>
          <w:sz w:val="24"/>
          <w:szCs w:val="24"/>
        </w:rPr>
        <w:t>in the school environment</w:t>
      </w:r>
      <w:r w:rsidR="004C6682" w:rsidRPr="004C6682">
        <w:rPr>
          <w:rFonts w:ascii="Times New Roman" w:hAnsi="Times New Roman" w:cs="Times New Roman"/>
          <w:color w:val="auto"/>
          <w:sz w:val="24"/>
          <w:szCs w:val="24"/>
        </w:rPr>
        <w:t xml:space="preserve"> and/or </w:t>
      </w:r>
      <w:r w:rsidR="00252608" w:rsidRPr="004C6682">
        <w:rPr>
          <w:rFonts w:ascii="Times New Roman" w:hAnsi="Times New Roman" w:cs="Times New Roman"/>
          <w:color w:val="auto"/>
          <w:sz w:val="24"/>
          <w:szCs w:val="24"/>
        </w:rPr>
        <w:t>in the community</w:t>
      </w:r>
    </w:p>
    <w:p w14:paraId="1748AFF2" w14:textId="77777777" w:rsidR="00252608" w:rsidRPr="00750869" w:rsidRDefault="00252608" w:rsidP="00967427">
      <w:pPr>
        <w:pStyle w:val="ListParagraph"/>
        <w:numPr>
          <w:ilvl w:val="2"/>
          <w:numId w:val="13"/>
        </w:numPr>
        <w:spacing w:line="240" w:lineRule="auto"/>
        <w:rPr>
          <w:rFonts w:ascii="Times New Roman" w:hAnsi="Times New Roman" w:cs="Times New Roman"/>
          <w:sz w:val="24"/>
          <w:szCs w:val="24"/>
        </w:rPr>
      </w:pPr>
      <w:r w:rsidRPr="00750869">
        <w:rPr>
          <w:rFonts w:ascii="Times New Roman" w:hAnsi="Times New Roman" w:cs="Times New Roman"/>
          <w:sz w:val="24"/>
          <w:szCs w:val="24"/>
        </w:rPr>
        <w:lastRenderedPageBreak/>
        <w:t>Oregon Farm to School and School Garden Network membership includes:</w:t>
      </w:r>
    </w:p>
    <w:p w14:paraId="5A929F5E" w14:textId="1C5F4401" w:rsidR="00252608" w:rsidRPr="00750869" w:rsidRDefault="004C6682" w:rsidP="00967427">
      <w:pPr>
        <w:pStyle w:val="ListParagraph"/>
        <w:numPr>
          <w:ilvl w:val="3"/>
          <w:numId w:val="13"/>
        </w:numPr>
        <w:spacing w:line="240" w:lineRule="auto"/>
        <w:rPr>
          <w:rFonts w:ascii="Times New Roman" w:hAnsi="Times New Roman" w:cs="Times New Roman"/>
          <w:sz w:val="24"/>
          <w:szCs w:val="24"/>
        </w:rPr>
      </w:pPr>
      <w:r>
        <w:rPr>
          <w:rFonts w:ascii="Times New Roman" w:hAnsi="Times New Roman" w:cs="Times New Roman"/>
          <w:sz w:val="24"/>
          <w:szCs w:val="24"/>
        </w:rPr>
        <w:t>P</w:t>
      </w:r>
      <w:r w:rsidR="00252608" w:rsidRPr="00750869">
        <w:rPr>
          <w:rFonts w:ascii="Times New Roman" w:hAnsi="Times New Roman" w:cs="Times New Roman"/>
          <w:sz w:val="24"/>
          <w:szCs w:val="24"/>
        </w:rPr>
        <w:t xml:space="preserve">articipants from all geographic regions of the state, </w:t>
      </w:r>
    </w:p>
    <w:p w14:paraId="45F8CBCA" w14:textId="62C2BDB8" w:rsidR="00252608" w:rsidRPr="00750869" w:rsidRDefault="004C6682" w:rsidP="00967427">
      <w:pPr>
        <w:pStyle w:val="ListParagraph"/>
        <w:numPr>
          <w:ilvl w:val="3"/>
          <w:numId w:val="13"/>
        </w:numPr>
        <w:spacing w:line="240" w:lineRule="auto"/>
        <w:rPr>
          <w:rFonts w:ascii="Times New Roman" w:hAnsi="Times New Roman" w:cs="Times New Roman"/>
          <w:sz w:val="24"/>
          <w:szCs w:val="24"/>
        </w:rPr>
      </w:pPr>
      <w:r>
        <w:rPr>
          <w:rFonts w:ascii="Times New Roman" w:hAnsi="Times New Roman" w:cs="Times New Roman"/>
          <w:sz w:val="24"/>
          <w:szCs w:val="24"/>
        </w:rPr>
        <w:t>P</w:t>
      </w:r>
      <w:r w:rsidR="00252608" w:rsidRPr="00750869">
        <w:rPr>
          <w:rFonts w:ascii="Times New Roman" w:hAnsi="Times New Roman" w:cs="Times New Roman"/>
          <w:sz w:val="24"/>
          <w:szCs w:val="24"/>
        </w:rPr>
        <w:t>articipation by state agencies (Oregon Department of Agriculture, Oregon Department of Educ</w:t>
      </w:r>
      <w:r w:rsidR="003F278D">
        <w:rPr>
          <w:rFonts w:ascii="Times New Roman" w:hAnsi="Times New Roman" w:cs="Times New Roman"/>
          <w:sz w:val="24"/>
          <w:szCs w:val="24"/>
        </w:rPr>
        <w:t xml:space="preserve">ation, Oregon State University </w:t>
      </w:r>
      <w:r w:rsidR="00252608" w:rsidRPr="00750869">
        <w:rPr>
          <w:rFonts w:ascii="Times New Roman" w:hAnsi="Times New Roman" w:cs="Times New Roman"/>
          <w:sz w:val="24"/>
          <w:szCs w:val="24"/>
        </w:rPr>
        <w:t>Extension),</w:t>
      </w:r>
    </w:p>
    <w:p w14:paraId="74AEDAC6" w14:textId="54E958D2" w:rsidR="000B1AC7" w:rsidRPr="00967427" w:rsidRDefault="004C6682" w:rsidP="00967427">
      <w:pPr>
        <w:pStyle w:val="ListParagraph"/>
        <w:numPr>
          <w:ilvl w:val="3"/>
          <w:numId w:val="13"/>
        </w:numPr>
        <w:spacing w:line="240" w:lineRule="auto"/>
        <w:rPr>
          <w:rFonts w:ascii="Times New Roman" w:hAnsi="Times New Roman" w:cs="Times New Roman"/>
          <w:sz w:val="24"/>
          <w:szCs w:val="24"/>
        </w:rPr>
      </w:pPr>
      <w:r>
        <w:rPr>
          <w:rFonts w:ascii="Times New Roman" w:hAnsi="Times New Roman" w:cs="Times New Roman"/>
          <w:sz w:val="24"/>
          <w:szCs w:val="24"/>
        </w:rPr>
        <w:t>R</w:t>
      </w:r>
      <w:r w:rsidR="00252608" w:rsidRPr="00750869">
        <w:rPr>
          <w:rFonts w:ascii="Times New Roman" w:hAnsi="Times New Roman" w:cs="Times New Roman"/>
          <w:sz w:val="24"/>
          <w:szCs w:val="24"/>
        </w:rPr>
        <w:t>epresentation from diverse stakeholders, including but not limited to: non-profit organizations, farms and food producers, school food services administrators, Commodity Commissions, Future Farmers of America, distributors, youth, public health professionals, educators</w:t>
      </w:r>
      <w:r w:rsidR="00252608">
        <w:rPr>
          <w:rFonts w:ascii="Times New Roman" w:hAnsi="Times New Roman" w:cs="Times New Roman"/>
          <w:sz w:val="24"/>
          <w:szCs w:val="24"/>
        </w:rPr>
        <w:t xml:space="preserve">, people of color, </w:t>
      </w:r>
      <w:r w:rsidR="00F20781">
        <w:rPr>
          <w:rFonts w:ascii="Times New Roman" w:hAnsi="Times New Roman" w:cs="Times New Roman"/>
          <w:sz w:val="24"/>
          <w:szCs w:val="24"/>
        </w:rPr>
        <w:t xml:space="preserve">and </w:t>
      </w:r>
      <w:r w:rsidR="00252608">
        <w:rPr>
          <w:rFonts w:ascii="Times New Roman" w:hAnsi="Times New Roman" w:cs="Times New Roman"/>
          <w:sz w:val="24"/>
          <w:szCs w:val="24"/>
        </w:rPr>
        <w:t>people of diverse socioeconomic backgrounds</w:t>
      </w:r>
    </w:p>
    <w:p w14:paraId="730BC853" w14:textId="77777777" w:rsidR="000B1AC7" w:rsidRPr="00252608" w:rsidRDefault="000B1AC7" w:rsidP="00967427">
      <w:pPr>
        <w:pStyle w:val="ListParagraph"/>
        <w:numPr>
          <w:ilvl w:val="2"/>
          <w:numId w:val="13"/>
        </w:numPr>
        <w:spacing w:line="240" w:lineRule="auto"/>
        <w:rPr>
          <w:rFonts w:ascii="Times New Roman" w:hAnsi="Times New Roman" w:cs="Times New Roman"/>
          <w:color w:val="FF0000"/>
          <w:sz w:val="24"/>
          <w:szCs w:val="24"/>
        </w:rPr>
      </w:pPr>
      <w:r w:rsidRPr="00252608">
        <w:rPr>
          <w:rFonts w:ascii="Times New Roman" w:hAnsi="Times New Roman" w:cs="Times New Roman"/>
          <w:color w:val="FF0000"/>
          <w:sz w:val="24"/>
          <w:szCs w:val="24"/>
        </w:rPr>
        <w:t>Number and type of food-related businesses (i.e., farmers, ranchers, distributors, retailers) partnering with the school district to support farm to school through education, gardening and procurement efforts (i.e., field trips, site visits)</w:t>
      </w:r>
    </w:p>
    <w:p w14:paraId="261115A9" w14:textId="47FC75F9" w:rsidR="000B1AC7" w:rsidRPr="00252608" w:rsidRDefault="00AA3630" w:rsidP="00967427">
      <w:pPr>
        <w:pStyle w:val="ListParagraph"/>
        <w:numPr>
          <w:ilvl w:val="2"/>
          <w:numId w:val="13"/>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Existence of collaborative research into</w:t>
      </w:r>
      <w:r w:rsidR="000B1AC7" w:rsidRPr="00252608">
        <w:rPr>
          <w:rFonts w:ascii="Times New Roman" w:hAnsi="Times New Roman" w:cs="Times New Roman"/>
          <w:color w:val="FF0000"/>
          <w:sz w:val="24"/>
          <w:szCs w:val="24"/>
        </w:rPr>
        <w:t xml:space="preserve"> local farm to school and school garden programs and policies in Oregon (may include local non-profits, schools, districts, the Oregon Health Authority, ODE and ODA, OSU Extension, and others </w:t>
      </w:r>
      <w:r w:rsidR="004C6682">
        <w:rPr>
          <w:rFonts w:ascii="Times New Roman" w:hAnsi="Times New Roman" w:cs="Times New Roman"/>
          <w:color w:val="FF0000"/>
          <w:sz w:val="24"/>
          <w:szCs w:val="24"/>
        </w:rPr>
        <w:t>within and outside the state)</w:t>
      </w:r>
    </w:p>
    <w:p w14:paraId="7878B175" w14:textId="20F2969C" w:rsidR="000B1AC7" w:rsidRPr="000B1AC7" w:rsidRDefault="000B1AC7" w:rsidP="00967427">
      <w:pPr>
        <w:numPr>
          <w:ilvl w:val="2"/>
          <w:numId w:val="13"/>
        </w:numPr>
        <w:spacing w:line="240" w:lineRule="auto"/>
        <w:contextualSpacing/>
        <w:rPr>
          <w:rFonts w:ascii="Times New Roman" w:hAnsi="Times New Roman" w:cs="Times New Roman"/>
          <w:color w:val="FF0000"/>
          <w:sz w:val="24"/>
          <w:szCs w:val="24"/>
        </w:rPr>
      </w:pPr>
      <w:r w:rsidRPr="00252608">
        <w:rPr>
          <w:rFonts w:ascii="Times New Roman" w:hAnsi="Times New Roman" w:cs="Times New Roman"/>
          <w:color w:val="FF0000"/>
          <w:sz w:val="24"/>
          <w:szCs w:val="24"/>
        </w:rPr>
        <w:t>Existing programs, such as Oregon State</w:t>
      </w:r>
      <w:r w:rsidR="003F278D">
        <w:rPr>
          <w:rFonts w:ascii="Times New Roman" w:hAnsi="Times New Roman" w:cs="Times New Roman"/>
          <w:color w:val="FF0000"/>
          <w:sz w:val="24"/>
          <w:szCs w:val="24"/>
        </w:rPr>
        <w:t xml:space="preserve"> University</w:t>
      </w:r>
      <w:r w:rsidRPr="00252608">
        <w:rPr>
          <w:rFonts w:ascii="Times New Roman" w:hAnsi="Times New Roman" w:cs="Times New Roman"/>
          <w:color w:val="FF0000"/>
          <w:sz w:val="24"/>
          <w:szCs w:val="24"/>
        </w:rPr>
        <w:t xml:space="preserve"> Extension Master Gardeners, Oregon State University Extension 4-H School Garden Program, FFA, Oregon Health Authority, Oregon Food Bank and public state universities (i.e. OSU, Eastern Oregon University, U of O, PSU) collaborate with other farm to school and school garden stakeholders across the state to efficiently utilize existing resources to support farm to sc</w:t>
      </w:r>
      <w:r w:rsidR="004C6682">
        <w:rPr>
          <w:rFonts w:ascii="Times New Roman" w:hAnsi="Times New Roman" w:cs="Times New Roman"/>
          <w:color w:val="FF0000"/>
          <w:sz w:val="24"/>
          <w:szCs w:val="24"/>
        </w:rPr>
        <w:t>hool and school garden efforts.</w:t>
      </w:r>
    </w:p>
    <w:p w14:paraId="493CD721" w14:textId="77777777" w:rsidR="00252608" w:rsidRPr="00750869" w:rsidRDefault="00252608" w:rsidP="00252608">
      <w:pPr>
        <w:spacing w:line="240" w:lineRule="auto"/>
        <w:rPr>
          <w:rFonts w:ascii="Times New Roman" w:hAnsi="Times New Roman" w:cs="Times New Roman"/>
          <w:color w:val="FF0000"/>
          <w:sz w:val="24"/>
          <w:szCs w:val="24"/>
        </w:rPr>
      </w:pPr>
    </w:p>
    <w:p w14:paraId="3E15F01E" w14:textId="77777777" w:rsidR="00252608" w:rsidRPr="00967427" w:rsidRDefault="00252608" w:rsidP="00967427">
      <w:pPr>
        <w:spacing w:line="240" w:lineRule="auto"/>
        <w:rPr>
          <w:rFonts w:ascii="Times New Roman" w:hAnsi="Times New Roman" w:cs="Times New Roman"/>
          <w:sz w:val="24"/>
          <w:szCs w:val="24"/>
        </w:rPr>
      </w:pPr>
      <w:r w:rsidRPr="00967427">
        <w:rPr>
          <w:rFonts w:ascii="Times New Roman" w:hAnsi="Times New Roman" w:cs="Times New Roman"/>
          <w:b/>
          <w:sz w:val="24"/>
          <w:szCs w:val="24"/>
        </w:rPr>
        <w:t xml:space="preserve">Priority Outcome: </w:t>
      </w:r>
      <w:r w:rsidRPr="00967427">
        <w:rPr>
          <w:rFonts w:ascii="Times New Roman" w:hAnsi="Times New Roman" w:cs="Times New Roman"/>
          <w:sz w:val="24"/>
          <w:szCs w:val="24"/>
        </w:rPr>
        <w:t>State agency support for local and regional foods</w:t>
      </w:r>
      <w:r w:rsidR="003F278D">
        <w:rPr>
          <w:rFonts w:ascii="Times New Roman" w:hAnsi="Times New Roman" w:cs="Times New Roman"/>
          <w:sz w:val="24"/>
          <w:szCs w:val="24"/>
        </w:rPr>
        <w:t>.</w:t>
      </w:r>
    </w:p>
    <w:p w14:paraId="6AA994A6" w14:textId="29882E83" w:rsidR="00252608" w:rsidRPr="00750869" w:rsidRDefault="00252608" w:rsidP="00967427">
      <w:pPr>
        <w:pStyle w:val="ListParagraph"/>
        <w:numPr>
          <w:ilvl w:val="0"/>
          <w:numId w:val="14"/>
        </w:numPr>
        <w:spacing w:line="240" w:lineRule="auto"/>
        <w:rPr>
          <w:rFonts w:ascii="Times New Roman" w:hAnsi="Times New Roman" w:cs="Times New Roman"/>
          <w:sz w:val="24"/>
          <w:szCs w:val="24"/>
        </w:rPr>
      </w:pPr>
      <w:r w:rsidRPr="00750869">
        <w:rPr>
          <w:rFonts w:ascii="Times New Roman" w:hAnsi="Times New Roman" w:cs="Times New Roman"/>
          <w:b/>
          <w:sz w:val="24"/>
          <w:szCs w:val="24"/>
        </w:rPr>
        <w:t xml:space="preserve">Indicator: </w:t>
      </w:r>
      <w:r w:rsidRPr="00750869">
        <w:rPr>
          <w:rFonts w:ascii="Times New Roman" w:hAnsi="Times New Roman" w:cs="Times New Roman"/>
          <w:sz w:val="24"/>
          <w:szCs w:val="24"/>
        </w:rPr>
        <w:t>State agency programs and procurement policies s</w:t>
      </w:r>
      <w:r w:rsidR="00F20781">
        <w:rPr>
          <w:rFonts w:ascii="Times New Roman" w:hAnsi="Times New Roman" w:cs="Times New Roman"/>
          <w:sz w:val="24"/>
          <w:szCs w:val="24"/>
        </w:rPr>
        <w:t>upport local and regional foods</w:t>
      </w:r>
    </w:p>
    <w:p w14:paraId="06B897C6" w14:textId="77777777" w:rsidR="00252608" w:rsidRPr="00750869" w:rsidRDefault="00252608" w:rsidP="00967427">
      <w:pPr>
        <w:pStyle w:val="ListParagraph"/>
        <w:numPr>
          <w:ilvl w:val="1"/>
          <w:numId w:val="14"/>
        </w:numPr>
        <w:spacing w:line="240" w:lineRule="auto"/>
        <w:rPr>
          <w:rFonts w:ascii="Times New Roman" w:hAnsi="Times New Roman" w:cs="Times New Roman"/>
          <w:sz w:val="24"/>
          <w:szCs w:val="24"/>
        </w:rPr>
      </w:pPr>
      <w:r w:rsidRPr="00750869">
        <w:rPr>
          <w:rFonts w:ascii="Times New Roman" w:hAnsi="Times New Roman" w:cs="Times New Roman"/>
          <w:b/>
          <w:sz w:val="24"/>
          <w:szCs w:val="24"/>
        </w:rPr>
        <w:t>Measures</w:t>
      </w:r>
    </w:p>
    <w:p w14:paraId="72A336E2" w14:textId="456EA330" w:rsidR="00252608" w:rsidRPr="00B83B58" w:rsidRDefault="00F20781" w:rsidP="00967427">
      <w:pPr>
        <w:pStyle w:val="ListParagraph"/>
        <w:numPr>
          <w:ilvl w:val="2"/>
          <w:numId w:val="14"/>
        </w:numPr>
        <w:spacing w:line="240" w:lineRule="auto"/>
        <w:rPr>
          <w:rFonts w:ascii="Times New Roman" w:hAnsi="Times New Roman" w:cs="Times New Roman"/>
          <w:sz w:val="24"/>
          <w:szCs w:val="24"/>
        </w:rPr>
      </w:pPr>
      <w:r>
        <w:rPr>
          <w:rFonts w:ascii="Times New Roman" w:hAnsi="Times New Roman" w:cs="Times New Roman"/>
          <w:sz w:val="24"/>
          <w:szCs w:val="24"/>
        </w:rPr>
        <w:t>Funding for farm to school and/or school garden p</w:t>
      </w:r>
      <w:r w:rsidR="00252608" w:rsidRPr="00750869">
        <w:rPr>
          <w:rFonts w:ascii="Times New Roman" w:hAnsi="Times New Roman" w:cs="Times New Roman"/>
          <w:sz w:val="24"/>
          <w:szCs w:val="24"/>
        </w:rPr>
        <w:t xml:space="preserve">rograms and staff within Oregon Department of Agriculture (ODA) and Oregon Department </w:t>
      </w:r>
      <w:r w:rsidR="00252608" w:rsidRPr="00B83B58">
        <w:rPr>
          <w:rFonts w:ascii="Times New Roman" w:hAnsi="Times New Roman" w:cs="Times New Roman"/>
          <w:sz w:val="24"/>
          <w:szCs w:val="24"/>
        </w:rPr>
        <w:t>of Education (ODE):</w:t>
      </w:r>
    </w:p>
    <w:p w14:paraId="7A7D5F87" w14:textId="38A8506F" w:rsidR="00252608" w:rsidRPr="00B83B58" w:rsidRDefault="004C6682" w:rsidP="00967427">
      <w:pPr>
        <w:pStyle w:val="ListParagraph"/>
        <w:numPr>
          <w:ilvl w:val="3"/>
          <w:numId w:val="14"/>
        </w:numPr>
        <w:spacing w:line="240" w:lineRule="auto"/>
        <w:rPr>
          <w:rFonts w:ascii="Times New Roman" w:hAnsi="Times New Roman" w:cs="Times New Roman"/>
          <w:sz w:val="24"/>
          <w:szCs w:val="24"/>
        </w:rPr>
      </w:pPr>
      <w:r>
        <w:rPr>
          <w:rFonts w:ascii="Times New Roman" w:hAnsi="Times New Roman" w:cs="Times New Roman"/>
          <w:sz w:val="24"/>
          <w:szCs w:val="24"/>
        </w:rPr>
        <w:t>E</w:t>
      </w:r>
      <w:r w:rsidR="00252608" w:rsidRPr="00B83B58">
        <w:rPr>
          <w:rFonts w:ascii="Times New Roman" w:hAnsi="Times New Roman" w:cs="Times New Roman"/>
          <w:sz w:val="24"/>
          <w:szCs w:val="24"/>
        </w:rPr>
        <w:t>stablished as permanent/recurring in the state budget,</w:t>
      </w:r>
    </w:p>
    <w:p w14:paraId="36C6BFBF" w14:textId="460BA60C" w:rsidR="00252608" w:rsidRPr="00B83B58" w:rsidRDefault="004C6682" w:rsidP="00967427">
      <w:pPr>
        <w:pStyle w:val="ListParagraph"/>
        <w:numPr>
          <w:ilvl w:val="3"/>
          <w:numId w:val="14"/>
        </w:numPr>
        <w:spacing w:line="240" w:lineRule="auto"/>
        <w:rPr>
          <w:rFonts w:ascii="Times New Roman" w:hAnsi="Times New Roman" w:cs="Times New Roman"/>
          <w:sz w:val="24"/>
          <w:szCs w:val="24"/>
        </w:rPr>
      </w:pPr>
      <w:r>
        <w:rPr>
          <w:rFonts w:ascii="Times New Roman" w:hAnsi="Times New Roman" w:cs="Times New Roman"/>
          <w:sz w:val="24"/>
          <w:szCs w:val="24"/>
        </w:rPr>
        <w:t>P</w:t>
      </w:r>
      <w:r w:rsidR="00252608" w:rsidRPr="00B83B58">
        <w:rPr>
          <w:rFonts w:ascii="Times New Roman" w:hAnsi="Times New Roman" w:cs="Times New Roman"/>
          <w:sz w:val="24"/>
          <w:szCs w:val="24"/>
        </w:rPr>
        <w:t>rovides resources to these agencies to provide technical assistance and support at the school and district level</w:t>
      </w:r>
    </w:p>
    <w:p w14:paraId="01B6C60D" w14:textId="77777777" w:rsidR="00252608" w:rsidRPr="00750869" w:rsidRDefault="00252608" w:rsidP="00967427">
      <w:pPr>
        <w:pStyle w:val="ListParagraph"/>
        <w:numPr>
          <w:ilvl w:val="2"/>
          <w:numId w:val="14"/>
        </w:numPr>
        <w:spacing w:line="240" w:lineRule="auto"/>
        <w:rPr>
          <w:rFonts w:ascii="Times New Roman" w:hAnsi="Times New Roman" w:cs="Times New Roman"/>
          <w:sz w:val="24"/>
          <w:szCs w:val="24"/>
        </w:rPr>
      </w:pPr>
      <w:r w:rsidRPr="00750869">
        <w:rPr>
          <w:rFonts w:ascii="Times New Roman" w:hAnsi="Times New Roman" w:cs="Times New Roman"/>
          <w:sz w:val="24"/>
          <w:szCs w:val="24"/>
        </w:rPr>
        <w:t>Availability of state funding to districts in the state:</w:t>
      </w:r>
    </w:p>
    <w:p w14:paraId="5BD89505" w14:textId="107E8607" w:rsidR="00252608" w:rsidRPr="00750869" w:rsidRDefault="004C6682" w:rsidP="00967427">
      <w:pPr>
        <w:pStyle w:val="ListParagraph"/>
        <w:numPr>
          <w:ilvl w:val="3"/>
          <w:numId w:val="14"/>
        </w:numPr>
        <w:spacing w:line="240" w:lineRule="auto"/>
        <w:rPr>
          <w:rFonts w:ascii="Times New Roman" w:hAnsi="Times New Roman" w:cs="Times New Roman"/>
          <w:sz w:val="24"/>
          <w:szCs w:val="24"/>
        </w:rPr>
      </w:pPr>
      <w:r>
        <w:rPr>
          <w:rFonts w:ascii="Times New Roman" w:hAnsi="Times New Roman" w:cs="Times New Roman"/>
          <w:sz w:val="24"/>
          <w:szCs w:val="24"/>
        </w:rPr>
        <w:t>F</w:t>
      </w:r>
      <w:r w:rsidR="00252608" w:rsidRPr="00750869">
        <w:rPr>
          <w:rFonts w:ascii="Times New Roman" w:hAnsi="Times New Roman" w:cs="Times New Roman"/>
          <w:sz w:val="24"/>
          <w:szCs w:val="24"/>
        </w:rPr>
        <w:t>or purchasing Oregon-grown and processed food products,</w:t>
      </w:r>
    </w:p>
    <w:p w14:paraId="1ED9D8C8" w14:textId="5124B83A" w:rsidR="00252608" w:rsidRPr="00750869" w:rsidRDefault="004C6682" w:rsidP="00967427">
      <w:pPr>
        <w:pStyle w:val="ListParagraph"/>
        <w:numPr>
          <w:ilvl w:val="3"/>
          <w:numId w:val="14"/>
        </w:numPr>
        <w:spacing w:line="240" w:lineRule="auto"/>
        <w:rPr>
          <w:rFonts w:ascii="Times New Roman" w:hAnsi="Times New Roman" w:cs="Times New Roman"/>
          <w:sz w:val="24"/>
          <w:szCs w:val="24"/>
        </w:rPr>
      </w:pPr>
      <w:r>
        <w:rPr>
          <w:rFonts w:ascii="Times New Roman" w:hAnsi="Times New Roman" w:cs="Times New Roman"/>
          <w:sz w:val="24"/>
          <w:szCs w:val="24"/>
        </w:rPr>
        <w:t>F</w:t>
      </w:r>
      <w:r w:rsidR="00252608" w:rsidRPr="00750869">
        <w:rPr>
          <w:rFonts w:ascii="Times New Roman" w:hAnsi="Times New Roman" w:cs="Times New Roman"/>
          <w:sz w:val="24"/>
          <w:szCs w:val="24"/>
        </w:rPr>
        <w:t>or food-based, agriculture-based and garden-based educational activities, and</w:t>
      </w:r>
    </w:p>
    <w:p w14:paraId="265E33B8" w14:textId="3FF741A0" w:rsidR="00252608" w:rsidRDefault="004C6682" w:rsidP="00967427">
      <w:pPr>
        <w:pStyle w:val="ListParagraph"/>
        <w:numPr>
          <w:ilvl w:val="3"/>
          <w:numId w:val="14"/>
        </w:numPr>
        <w:spacing w:line="240" w:lineRule="auto"/>
        <w:rPr>
          <w:rFonts w:ascii="Times New Roman" w:hAnsi="Times New Roman" w:cs="Times New Roman"/>
          <w:sz w:val="24"/>
          <w:szCs w:val="24"/>
        </w:rPr>
      </w:pPr>
      <w:r>
        <w:rPr>
          <w:rFonts w:ascii="Times New Roman" w:hAnsi="Times New Roman" w:cs="Times New Roman"/>
          <w:sz w:val="24"/>
          <w:szCs w:val="24"/>
        </w:rPr>
        <w:t>E</w:t>
      </w:r>
      <w:r w:rsidR="00252608" w:rsidRPr="00750869">
        <w:rPr>
          <w:rFonts w:ascii="Times New Roman" w:hAnsi="Times New Roman" w:cs="Times New Roman"/>
          <w:sz w:val="24"/>
          <w:szCs w:val="24"/>
        </w:rPr>
        <w:t>stablished as permanent/recurring in the state budget</w:t>
      </w:r>
    </w:p>
    <w:p w14:paraId="06F2E321" w14:textId="30DE5298" w:rsidR="000B1AC7" w:rsidRPr="00B83B58" w:rsidRDefault="002E5EAA" w:rsidP="00967427">
      <w:pPr>
        <w:numPr>
          <w:ilvl w:val="2"/>
          <w:numId w:val="14"/>
        </w:numPr>
        <w:spacing w:line="240" w:lineRule="auto"/>
        <w:contextualSpacing/>
        <w:rPr>
          <w:rFonts w:ascii="Times New Roman" w:hAnsi="Times New Roman" w:cs="Times New Roman"/>
          <w:color w:val="FF0000"/>
          <w:sz w:val="24"/>
          <w:szCs w:val="24"/>
        </w:rPr>
      </w:pPr>
      <w:r>
        <w:rPr>
          <w:rFonts w:ascii="Times New Roman" w:hAnsi="Times New Roman" w:cs="Times New Roman"/>
          <w:color w:val="FF0000"/>
          <w:sz w:val="24"/>
          <w:szCs w:val="24"/>
        </w:rPr>
        <w:t>Number/</w:t>
      </w:r>
      <w:r w:rsidR="000B1AC7" w:rsidRPr="00B83B58">
        <w:rPr>
          <w:rFonts w:ascii="Times New Roman" w:eastAsia="Times New Roman" w:hAnsi="Times New Roman" w:cs="Times New Roman"/>
          <w:color w:val="FF0000"/>
          <w:sz w:val="24"/>
          <w:szCs w:val="24"/>
        </w:rPr>
        <w:t>percentage</w:t>
      </w:r>
      <w:r w:rsidR="000B1AC7" w:rsidRPr="00B83B58">
        <w:rPr>
          <w:rFonts w:ascii="Times New Roman" w:hAnsi="Times New Roman" w:cs="Times New Roman"/>
          <w:color w:val="FF0000"/>
          <w:sz w:val="24"/>
          <w:szCs w:val="24"/>
        </w:rPr>
        <w:t xml:space="preserve"> of state and local procurement policies with language encouraging purchases of loc</w:t>
      </w:r>
      <w:r w:rsidR="004C6682">
        <w:rPr>
          <w:rFonts w:ascii="Times New Roman" w:hAnsi="Times New Roman" w:cs="Times New Roman"/>
          <w:color w:val="FF0000"/>
          <w:sz w:val="24"/>
          <w:szCs w:val="24"/>
        </w:rPr>
        <w:t>ally grown and processed foods</w:t>
      </w:r>
    </w:p>
    <w:p w14:paraId="2F000ED4" w14:textId="77777777" w:rsidR="000B1AC7" w:rsidRPr="00CF64C4" w:rsidRDefault="000B1AC7" w:rsidP="00967427">
      <w:pPr>
        <w:numPr>
          <w:ilvl w:val="2"/>
          <w:numId w:val="14"/>
        </w:numPr>
        <w:spacing w:line="240" w:lineRule="auto"/>
        <w:contextualSpacing/>
        <w:rPr>
          <w:rFonts w:ascii="Times New Roman" w:hAnsi="Times New Roman" w:cs="Times New Roman"/>
          <w:color w:val="FF0000"/>
          <w:sz w:val="24"/>
          <w:szCs w:val="24"/>
        </w:rPr>
      </w:pPr>
      <w:r w:rsidRPr="00CF64C4">
        <w:rPr>
          <w:rFonts w:ascii="Times New Roman" w:hAnsi="Times New Roman" w:cs="Times New Roman"/>
          <w:color w:val="FF0000"/>
          <w:sz w:val="24"/>
          <w:szCs w:val="24"/>
        </w:rPr>
        <w:lastRenderedPageBreak/>
        <w:t xml:space="preserve">State agency funding includes funding for school districts to link cafeteria with classroom/garden activities </w:t>
      </w:r>
    </w:p>
    <w:p w14:paraId="3045AA71" w14:textId="77777777" w:rsidR="000B1AC7" w:rsidRPr="00252608" w:rsidRDefault="000B1AC7" w:rsidP="00967427">
      <w:pPr>
        <w:numPr>
          <w:ilvl w:val="2"/>
          <w:numId w:val="14"/>
        </w:numPr>
        <w:spacing w:line="240" w:lineRule="auto"/>
        <w:contextualSpacing/>
        <w:rPr>
          <w:rFonts w:ascii="Times New Roman" w:hAnsi="Times New Roman" w:cs="Times New Roman"/>
          <w:color w:val="FF0000"/>
          <w:sz w:val="24"/>
          <w:szCs w:val="24"/>
        </w:rPr>
      </w:pPr>
      <w:r w:rsidRPr="00252608">
        <w:rPr>
          <w:rFonts w:ascii="Times New Roman" w:hAnsi="Times New Roman" w:cs="Times New Roman"/>
          <w:color w:val="FF0000"/>
          <w:sz w:val="24"/>
          <w:szCs w:val="24"/>
        </w:rPr>
        <w:t>State agency funding is provided</w:t>
      </w:r>
      <w:r>
        <w:rPr>
          <w:rFonts w:ascii="Times New Roman" w:hAnsi="Times New Roman" w:cs="Times New Roman"/>
          <w:color w:val="FF0000"/>
          <w:sz w:val="24"/>
          <w:szCs w:val="24"/>
        </w:rPr>
        <w:t xml:space="preserve"> to </w:t>
      </w:r>
      <w:r w:rsidRPr="00252608">
        <w:rPr>
          <w:rFonts w:ascii="Times New Roman" w:hAnsi="Times New Roman" w:cs="Times New Roman"/>
          <w:color w:val="FF0000"/>
          <w:sz w:val="24"/>
          <w:szCs w:val="24"/>
        </w:rPr>
        <w:t>school districts to engage the community in their farm to school efforts</w:t>
      </w:r>
    </w:p>
    <w:p w14:paraId="7BA87934" w14:textId="77777777" w:rsidR="000B1AC7" w:rsidRPr="00E267E4" w:rsidRDefault="000B1AC7" w:rsidP="00967427">
      <w:pPr>
        <w:numPr>
          <w:ilvl w:val="2"/>
          <w:numId w:val="14"/>
        </w:numPr>
        <w:spacing w:line="240" w:lineRule="auto"/>
        <w:contextualSpacing/>
        <w:rPr>
          <w:rFonts w:ascii="Times New Roman" w:hAnsi="Times New Roman" w:cs="Times New Roman"/>
          <w:color w:val="FF0000"/>
          <w:sz w:val="24"/>
          <w:szCs w:val="24"/>
        </w:rPr>
      </w:pPr>
      <w:r w:rsidRPr="00252608">
        <w:rPr>
          <w:rFonts w:ascii="Times New Roman" w:hAnsi="Times New Roman" w:cs="Times New Roman"/>
          <w:color w:val="FF0000"/>
          <w:sz w:val="24"/>
          <w:szCs w:val="24"/>
        </w:rPr>
        <w:t>Funding for implementation of state farm to school grants includes funding for districts, ODE or other entities to tr</w:t>
      </w:r>
      <w:r>
        <w:rPr>
          <w:rFonts w:ascii="Times New Roman" w:hAnsi="Times New Roman" w:cs="Times New Roman"/>
          <w:color w:val="FF0000"/>
          <w:sz w:val="24"/>
          <w:szCs w:val="24"/>
        </w:rPr>
        <w:t>ack and monitor local purchases</w:t>
      </w:r>
    </w:p>
    <w:p w14:paraId="093EBD06" w14:textId="77777777" w:rsidR="000B1AC7" w:rsidRPr="00252608" w:rsidRDefault="000B1AC7" w:rsidP="00967427">
      <w:pPr>
        <w:numPr>
          <w:ilvl w:val="2"/>
          <w:numId w:val="14"/>
        </w:numPr>
        <w:spacing w:line="240" w:lineRule="auto"/>
        <w:contextualSpacing/>
        <w:rPr>
          <w:rFonts w:ascii="Times New Roman" w:hAnsi="Times New Roman" w:cs="Times New Roman"/>
          <w:color w:val="FF0000"/>
          <w:sz w:val="24"/>
          <w:szCs w:val="24"/>
        </w:rPr>
      </w:pPr>
      <w:r w:rsidRPr="00252608">
        <w:rPr>
          <w:rFonts w:ascii="Times New Roman" w:hAnsi="Times New Roman" w:cs="Times New Roman"/>
          <w:color w:val="FF0000"/>
          <w:sz w:val="24"/>
          <w:szCs w:val="24"/>
        </w:rPr>
        <w:t xml:space="preserve">Number of training opportunities created for local producers and businesses owned by socially disadvantaged individuals, </w:t>
      </w:r>
      <w:r>
        <w:rPr>
          <w:rFonts w:ascii="Times New Roman" w:hAnsi="Times New Roman" w:cs="Times New Roman"/>
          <w:color w:val="FF0000"/>
          <w:sz w:val="24"/>
          <w:szCs w:val="24"/>
        </w:rPr>
        <w:t>to help them work with schools</w:t>
      </w:r>
    </w:p>
    <w:p w14:paraId="46E64FD8" w14:textId="05B3D81D" w:rsidR="000B1AC7" w:rsidRPr="00CF64C4" w:rsidRDefault="000B1AC7" w:rsidP="00967427">
      <w:pPr>
        <w:numPr>
          <w:ilvl w:val="2"/>
          <w:numId w:val="14"/>
        </w:numPr>
        <w:spacing w:line="240" w:lineRule="auto"/>
        <w:contextualSpacing/>
        <w:rPr>
          <w:rFonts w:ascii="Times New Roman" w:hAnsi="Times New Roman" w:cs="Times New Roman"/>
          <w:color w:val="FF0000"/>
          <w:sz w:val="24"/>
          <w:szCs w:val="24"/>
        </w:rPr>
      </w:pPr>
      <w:r w:rsidRPr="00CF64C4">
        <w:rPr>
          <w:rFonts w:ascii="Times New Roman" w:hAnsi="Times New Roman" w:cs="Times New Roman"/>
          <w:color w:val="FF0000"/>
          <w:sz w:val="24"/>
          <w:szCs w:val="24"/>
        </w:rPr>
        <w:t>Existing programs, such as Oregon State</w:t>
      </w:r>
      <w:r w:rsidR="003F278D" w:rsidRPr="00CF64C4">
        <w:rPr>
          <w:rFonts w:ascii="Times New Roman" w:hAnsi="Times New Roman" w:cs="Times New Roman"/>
          <w:color w:val="FF0000"/>
          <w:sz w:val="24"/>
          <w:szCs w:val="24"/>
        </w:rPr>
        <w:t xml:space="preserve"> University</w:t>
      </w:r>
      <w:r w:rsidRPr="00CF64C4">
        <w:rPr>
          <w:rFonts w:ascii="Times New Roman" w:hAnsi="Times New Roman" w:cs="Times New Roman"/>
          <w:color w:val="FF0000"/>
          <w:sz w:val="24"/>
          <w:szCs w:val="24"/>
        </w:rPr>
        <w:t xml:space="preserve"> Extension Master Gardeners, Oregon State University Extension 4-H School Garden Program, FFA, Oregon Health Authority, Oregon Food Bank and public state universities (i.e. OSU, Eastern Oregon University, U of O, PSU) collaborate with other farm to school and school garden stakeholders across the state to efficiently utilize existing resources to support farm to sc</w:t>
      </w:r>
      <w:r w:rsidR="004C6682" w:rsidRPr="00CF64C4">
        <w:rPr>
          <w:rFonts w:ascii="Times New Roman" w:hAnsi="Times New Roman" w:cs="Times New Roman"/>
          <w:color w:val="FF0000"/>
          <w:sz w:val="24"/>
          <w:szCs w:val="24"/>
        </w:rPr>
        <w:t>hool and school garden efforts</w:t>
      </w:r>
    </w:p>
    <w:p w14:paraId="0C91E1F2" w14:textId="77777777" w:rsidR="00252608" w:rsidRPr="00750869" w:rsidRDefault="00252608" w:rsidP="00252608">
      <w:pPr>
        <w:spacing w:line="240" w:lineRule="auto"/>
        <w:ind w:left="2880"/>
        <w:contextualSpacing/>
        <w:rPr>
          <w:rFonts w:ascii="Times New Roman" w:hAnsi="Times New Roman" w:cs="Times New Roman"/>
          <w:b/>
          <w:sz w:val="24"/>
          <w:szCs w:val="24"/>
        </w:rPr>
      </w:pPr>
    </w:p>
    <w:p w14:paraId="5395B789" w14:textId="77777777" w:rsidR="00252608" w:rsidRPr="00750869" w:rsidRDefault="00252608" w:rsidP="00252608">
      <w:pPr>
        <w:pStyle w:val="ListParagraph"/>
        <w:spacing w:line="240" w:lineRule="auto"/>
        <w:ind w:left="2160"/>
        <w:rPr>
          <w:rFonts w:ascii="Times New Roman" w:hAnsi="Times New Roman" w:cs="Times New Roman"/>
          <w:sz w:val="24"/>
          <w:szCs w:val="24"/>
        </w:rPr>
      </w:pPr>
    </w:p>
    <w:p w14:paraId="31AEEC92" w14:textId="77777777" w:rsidR="00040F10" w:rsidRDefault="00040F10">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37B41F88" w14:textId="77777777" w:rsidR="00967427" w:rsidRDefault="00252608" w:rsidP="00967427">
      <w:pPr>
        <w:spacing w:line="240" w:lineRule="auto"/>
        <w:rPr>
          <w:rFonts w:ascii="Times New Roman" w:hAnsi="Times New Roman" w:cs="Times New Roman"/>
          <w:sz w:val="24"/>
          <w:szCs w:val="24"/>
        </w:rPr>
      </w:pPr>
      <w:r w:rsidRPr="00750869">
        <w:rPr>
          <w:rFonts w:ascii="Times New Roman" w:hAnsi="Times New Roman" w:cs="Times New Roman"/>
          <w:b/>
          <w:sz w:val="24"/>
          <w:szCs w:val="24"/>
        </w:rPr>
        <w:lastRenderedPageBreak/>
        <w:t>ENVIRONMENTAL QUALITY</w:t>
      </w:r>
    </w:p>
    <w:p w14:paraId="142A7D80" w14:textId="4B2DA879" w:rsidR="00252608" w:rsidRPr="00967427" w:rsidRDefault="00252608" w:rsidP="00967427">
      <w:pPr>
        <w:spacing w:line="240" w:lineRule="auto"/>
        <w:rPr>
          <w:rFonts w:ascii="Times New Roman" w:hAnsi="Times New Roman" w:cs="Times New Roman"/>
          <w:sz w:val="24"/>
          <w:szCs w:val="24"/>
        </w:rPr>
      </w:pPr>
      <w:r w:rsidRPr="00967427">
        <w:rPr>
          <w:rFonts w:ascii="Times New Roman" w:hAnsi="Times New Roman" w:cs="Times New Roman"/>
          <w:b/>
          <w:sz w:val="24"/>
          <w:szCs w:val="24"/>
        </w:rPr>
        <w:t>Priority Outcome:</w:t>
      </w:r>
      <w:r w:rsidRPr="00967427">
        <w:rPr>
          <w:rFonts w:ascii="Times New Roman" w:hAnsi="Times New Roman" w:cs="Times New Roman"/>
          <w:sz w:val="24"/>
          <w:szCs w:val="24"/>
        </w:rPr>
        <w:t xml:space="preserve"> Schools support environmentally friendly practices</w:t>
      </w:r>
      <w:r w:rsidR="00550B32">
        <w:rPr>
          <w:rFonts w:ascii="Times New Roman" w:hAnsi="Times New Roman" w:cs="Times New Roman"/>
          <w:sz w:val="24"/>
          <w:szCs w:val="24"/>
        </w:rPr>
        <w:t>.</w:t>
      </w:r>
    </w:p>
    <w:p w14:paraId="3D1D49DA" w14:textId="31A5122F" w:rsidR="00252608" w:rsidRPr="00750869" w:rsidRDefault="00252608" w:rsidP="00967427">
      <w:pPr>
        <w:pStyle w:val="ListParagraph"/>
        <w:numPr>
          <w:ilvl w:val="0"/>
          <w:numId w:val="6"/>
        </w:numPr>
        <w:spacing w:line="240" w:lineRule="auto"/>
        <w:rPr>
          <w:rFonts w:ascii="Times New Roman" w:hAnsi="Times New Roman" w:cs="Times New Roman"/>
          <w:b/>
          <w:sz w:val="24"/>
          <w:szCs w:val="24"/>
        </w:rPr>
      </w:pPr>
      <w:r w:rsidRPr="00750869">
        <w:rPr>
          <w:rFonts w:ascii="Times New Roman" w:hAnsi="Times New Roman" w:cs="Times New Roman"/>
          <w:b/>
          <w:sz w:val="24"/>
          <w:szCs w:val="24"/>
        </w:rPr>
        <w:t xml:space="preserve">Indicator: </w:t>
      </w:r>
      <w:r w:rsidRPr="00750869">
        <w:rPr>
          <w:rFonts w:ascii="Times New Roman" w:hAnsi="Times New Roman" w:cs="Times New Roman"/>
          <w:sz w:val="24"/>
          <w:szCs w:val="24"/>
        </w:rPr>
        <w:t>School gardens support diverse natural food environments</w:t>
      </w:r>
      <w:r w:rsidR="00550B32">
        <w:rPr>
          <w:rFonts w:ascii="Times New Roman" w:hAnsi="Times New Roman" w:cs="Times New Roman"/>
          <w:sz w:val="24"/>
          <w:szCs w:val="24"/>
        </w:rPr>
        <w:t>.</w:t>
      </w:r>
    </w:p>
    <w:p w14:paraId="27A70C6F" w14:textId="77777777" w:rsidR="00252608" w:rsidRPr="00750869" w:rsidRDefault="00252608" w:rsidP="00967427">
      <w:pPr>
        <w:pStyle w:val="ListParagraph"/>
        <w:numPr>
          <w:ilvl w:val="1"/>
          <w:numId w:val="6"/>
        </w:numPr>
        <w:spacing w:line="240" w:lineRule="auto"/>
        <w:rPr>
          <w:rFonts w:ascii="Times New Roman" w:hAnsi="Times New Roman" w:cs="Times New Roman"/>
          <w:sz w:val="24"/>
          <w:szCs w:val="24"/>
        </w:rPr>
      </w:pPr>
      <w:r w:rsidRPr="00750869">
        <w:rPr>
          <w:rFonts w:ascii="Times New Roman" w:hAnsi="Times New Roman" w:cs="Times New Roman"/>
          <w:b/>
          <w:sz w:val="24"/>
          <w:szCs w:val="24"/>
        </w:rPr>
        <w:t>Measures</w:t>
      </w:r>
    </w:p>
    <w:p w14:paraId="4E94C8CD" w14:textId="7B7AA316" w:rsidR="000B1AC7" w:rsidRPr="00967427" w:rsidRDefault="00252608" w:rsidP="00967427">
      <w:pPr>
        <w:pStyle w:val="ListParagraph"/>
        <w:numPr>
          <w:ilvl w:val="2"/>
          <w:numId w:val="6"/>
        </w:numPr>
        <w:spacing w:line="240" w:lineRule="auto"/>
        <w:rPr>
          <w:rFonts w:ascii="Times New Roman" w:hAnsi="Times New Roman" w:cs="Times New Roman"/>
          <w:sz w:val="24"/>
          <w:szCs w:val="24"/>
        </w:rPr>
      </w:pPr>
      <w:r w:rsidRPr="00750869">
        <w:rPr>
          <w:rFonts w:ascii="Times New Roman" w:hAnsi="Times New Roman" w:cs="Times New Roman"/>
          <w:sz w:val="24"/>
          <w:szCs w:val="24"/>
        </w:rPr>
        <w:t>Number of schools that have an edible garden that is actively u</w:t>
      </w:r>
      <w:r>
        <w:rPr>
          <w:rFonts w:ascii="Times New Roman" w:hAnsi="Times New Roman" w:cs="Times New Roman"/>
          <w:sz w:val="24"/>
          <w:szCs w:val="24"/>
        </w:rPr>
        <w:t>sed for educational activities</w:t>
      </w:r>
    </w:p>
    <w:p w14:paraId="3CE84F71" w14:textId="77777777" w:rsidR="000B1AC7" w:rsidRPr="00252608" w:rsidRDefault="000B1AC7" w:rsidP="00967427">
      <w:pPr>
        <w:numPr>
          <w:ilvl w:val="2"/>
          <w:numId w:val="6"/>
        </w:numPr>
        <w:spacing w:line="240" w:lineRule="auto"/>
        <w:contextualSpacing/>
        <w:rPr>
          <w:rFonts w:ascii="Times New Roman" w:hAnsi="Times New Roman" w:cs="Times New Roman"/>
          <w:color w:val="FF0000"/>
          <w:sz w:val="24"/>
          <w:szCs w:val="24"/>
        </w:rPr>
      </w:pPr>
      <w:r w:rsidRPr="00252608">
        <w:rPr>
          <w:rFonts w:ascii="Times New Roman" w:hAnsi="Times New Roman" w:cs="Times New Roman"/>
          <w:color w:val="FF0000"/>
          <w:sz w:val="24"/>
          <w:szCs w:val="24"/>
        </w:rPr>
        <w:t>Quantity purchased and amount spent on local foods that are also third-party eco-label certified foods</w:t>
      </w:r>
      <w:r>
        <w:rPr>
          <w:rFonts w:ascii="Times New Roman" w:hAnsi="Times New Roman" w:cs="Times New Roman"/>
          <w:color w:val="FF0000"/>
          <w:sz w:val="24"/>
          <w:szCs w:val="24"/>
        </w:rPr>
        <w:t xml:space="preserve"> </w:t>
      </w:r>
    </w:p>
    <w:p w14:paraId="373C7C44" w14:textId="77777777" w:rsidR="000B1AC7" w:rsidRDefault="000B1AC7" w:rsidP="00967427">
      <w:pPr>
        <w:numPr>
          <w:ilvl w:val="2"/>
          <w:numId w:val="6"/>
        </w:numPr>
        <w:spacing w:line="240" w:lineRule="auto"/>
        <w:contextualSpacing/>
        <w:rPr>
          <w:rFonts w:ascii="Times New Roman" w:hAnsi="Times New Roman" w:cs="Times New Roman"/>
          <w:color w:val="FF0000"/>
          <w:sz w:val="24"/>
          <w:szCs w:val="24"/>
        </w:rPr>
      </w:pPr>
      <w:r w:rsidRPr="00252608">
        <w:rPr>
          <w:rFonts w:ascii="Times New Roman" w:hAnsi="Times New Roman" w:cs="Times New Roman"/>
          <w:color w:val="FF0000"/>
          <w:sz w:val="24"/>
          <w:szCs w:val="24"/>
        </w:rPr>
        <w:t xml:space="preserve">Quantity purchased and amount spent on local foods that are grown on farms with diversified crops </w:t>
      </w:r>
    </w:p>
    <w:p w14:paraId="26780ADB" w14:textId="4B774A4F" w:rsidR="00C51D61" w:rsidRPr="00C51D61" w:rsidRDefault="00C51D61" w:rsidP="00967427">
      <w:pPr>
        <w:pStyle w:val="ListParagraph"/>
        <w:numPr>
          <w:ilvl w:val="0"/>
          <w:numId w:val="6"/>
        </w:numPr>
        <w:spacing w:line="240" w:lineRule="auto"/>
        <w:rPr>
          <w:rFonts w:ascii="Times New Roman" w:hAnsi="Times New Roman" w:cs="Times New Roman"/>
          <w:b/>
          <w:color w:val="FF0000"/>
          <w:sz w:val="24"/>
          <w:szCs w:val="24"/>
        </w:rPr>
      </w:pPr>
      <w:r w:rsidRPr="00252608">
        <w:rPr>
          <w:rFonts w:ascii="Times New Roman" w:hAnsi="Times New Roman" w:cs="Times New Roman"/>
          <w:b/>
          <w:color w:val="FF0000"/>
          <w:sz w:val="24"/>
          <w:szCs w:val="24"/>
        </w:rPr>
        <w:t xml:space="preserve">Indicator: </w:t>
      </w:r>
      <w:r w:rsidRPr="00252608">
        <w:rPr>
          <w:rFonts w:ascii="Times New Roman" w:hAnsi="Times New Roman" w:cs="Times New Roman"/>
          <w:color w:val="FF0000"/>
          <w:sz w:val="24"/>
          <w:szCs w:val="24"/>
        </w:rPr>
        <w:t>Reduction in cafeteria waste</w:t>
      </w:r>
      <w:r w:rsidR="003628CC">
        <w:rPr>
          <w:rFonts w:ascii="Times New Roman" w:hAnsi="Times New Roman" w:cs="Times New Roman"/>
          <w:color w:val="FF0000"/>
          <w:sz w:val="24"/>
          <w:szCs w:val="24"/>
        </w:rPr>
        <w:t>.</w:t>
      </w:r>
    </w:p>
    <w:p w14:paraId="66453857" w14:textId="77777777" w:rsidR="00C51D61" w:rsidRPr="00252608" w:rsidRDefault="00C51D61" w:rsidP="00967427">
      <w:pPr>
        <w:pStyle w:val="ListParagraph"/>
        <w:numPr>
          <w:ilvl w:val="1"/>
          <w:numId w:val="6"/>
        </w:numPr>
        <w:spacing w:line="240" w:lineRule="auto"/>
        <w:rPr>
          <w:rFonts w:ascii="Times New Roman" w:hAnsi="Times New Roman" w:cs="Times New Roman"/>
          <w:color w:val="FF0000"/>
          <w:sz w:val="24"/>
          <w:szCs w:val="24"/>
        </w:rPr>
      </w:pPr>
      <w:r w:rsidRPr="00252608">
        <w:rPr>
          <w:rFonts w:ascii="Times New Roman" w:hAnsi="Times New Roman" w:cs="Times New Roman"/>
          <w:b/>
          <w:color w:val="FF0000"/>
          <w:sz w:val="24"/>
          <w:szCs w:val="24"/>
        </w:rPr>
        <w:t>Measures</w:t>
      </w:r>
    </w:p>
    <w:p w14:paraId="088F5812" w14:textId="77777777" w:rsidR="00C51D61" w:rsidRPr="00C51D61" w:rsidRDefault="00C51D61" w:rsidP="00967427">
      <w:pPr>
        <w:numPr>
          <w:ilvl w:val="2"/>
          <w:numId w:val="6"/>
        </w:numPr>
        <w:spacing w:line="240" w:lineRule="auto"/>
        <w:contextualSpacing/>
        <w:rPr>
          <w:rFonts w:ascii="Times New Roman" w:hAnsi="Times New Roman" w:cs="Times New Roman"/>
          <w:color w:val="FF0000"/>
          <w:sz w:val="24"/>
          <w:szCs w:val="24"/>
        </w:rPr>
      </w:pPr>
      <w:r w:rsidRPr="00252608">
        <w:rPr>
          <w:rFonts w:ascii="Times New Roman" w:hAnsi="Times New Roman" w:cs="Times New Roman"/>
          <w:color w:val="FF0000"/>
          <w:sz w:val="24"/>
          <w:szCs w:val="24"/>
        </w:rPr>
        <w:t>Number of school-based composting programs that are part of existing waste reduction programs or are stand-alone</w:t>
      </w:r>
      <w:r>
        <w:rPr>
          <w:rFonts w:ascii="Times New Roman" w:hAnsi="Times New Roman" w:cs="Times New Roman"/>
          <w:color w:val="FF0000"/>
          <w:sz w:val="24"/>
          <w:szCs w:val="24"/>
        </w:rPr>
        <w:t xml:space="preserve"> </w:t>
      </w:r>
    </w:p>
    <w:p w14:paraId="7E3264AE" w14:textId="3A6A8DBE" w:rsidR="00C51D61" w:rsidRPr="00273958" w:rsidRDefault="00C51D61" w:rsidP="00967427">
      <w:pPr>
        <w:pStyle w:val="ListParagraph"/>
        <w:numPr>
          <w:ilvl w:val="0"/>
          <w:numId w:val="6"/>
        </w:numPr>
        <w:spacing w:line="240" w:lineRule="auto"/>
        <w:rPr>
          <w:rFonts w:ascii="Times New Roman" w:hAnsi="Times New Roman" w:cs="Times New Roman"/>
          <w:b/>
          <w:color w:val="FF0000"/>
          <w:sz w:val="24"/>
          <w:szCs w:val="24"/>
        </w:rPr>
      </w:pPr>
      <w:r w:rsidRPr="00CF64C4">
        <w:rPr>
          <w:rFonts w:ascii="Times New Roman" w:hAnsi="Times New Roman" w:cs="Times New Roman"/>
          <w:b/>
          <w:color w:val="FF0000"/>
          <w:sz w:val="24"/>
          <w:szCs w:val="24"/>
        </w:rPr>
        <w:t xml:space="preserve">Indicator: </w:t>
      </w:r>
      <w:r w:rsidRPr="00CF64C4">
        <w:rPr>
          <w:rFonts w:ascii="Times New Roman" w:hAnsi="Times New Roman" w:cs="Times New Roman"/>
          <w:color w:val="FF0000"/>
          <w:sz w:val="24"/>
          <w:szCs w:val="24"/>
        </w:rPr>
        <w:t>School gardens support diverse natural food environments</w:t>
      </w:r>
      <w:r w:rsidR="003628CC" w:rsidRPr="00CF64C4">
        <w:rPr>
          <w:rFonts w:ascii="Times New Roman" w:hAnsi="Times New Roman" w:cs="Times New Roman"/>
          <w:color w:val="FF0000"/>
          <w:sz w:val="24"/>
          <w:szCs w:val="24"/>
        </w:rPr>
        <w:t>.</w:t>
      </w:r>
    </w:p>
    <w:p w14:paraId="31100C74" w14:textId="244E5E83" w:rsidR="00273958" w:rsidRDefault="00273958" w:rsidP="00273958">
      <w:pPr>
        <w:pStyle w:val="ListParagraph"/>
        <w:numPr>
          <w:ilvl w:val="1"/>
          <w:numId w:val="6"/>
        </w:numPr>
        <w:spacing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Measures</w:t>
      </w:r>
    </w:p>
    <w:p w14:paraId="697F963C" w14:textId="5EB37375" w:rsidR="00273958" w:rsidRDefault="00273958" w:rsidP="00273958">
      <w:pPr>
        <w:pStyle w:val="ListParagraph"/>
        <w:numPr>
          <w:ilvl w:val="2"/>
          <w:numId w:val="6"/>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Number and size of school gardens that grow and teach about food</w:t>
      </w:r>
    </w:p>
    <w:p w14:paraId="3114A65D" w14:textId="751CB603" w:rsidR="00273958" w:rsidRPr="00273958" w:rsidRDefault="00273958" w:rsidP="00273958">
      <w:pPr>
        <w:pStyle w:val="ListParagraph"/>
        <w:numPr>
          <w:ilvl w:val="2"/>
          <w:numId w:val="6"/>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Number of schools where food gardens are combined with naturescaping to promote biodiversity</w:t>
      </w:r>
    </w:p>
    <w:p w14:paraId="6E4D659D" w14:textId="77777777" w:rsidR="00967427" w:rsidRDefault="00967427" w:rsidP="00967427">
      <w:pPr>
        <w:spacing w:line="240" w:lineRule="auto"/>
        <w:rPr>
          <w:rFonts w:ascii="Times New Roman" w:hAnsi="Times New Roman" w:cs="Times New Roman"/>
          <w:b/>
          <w:color w:val="FF0000"/>
          <w:sz w:val="24"/>
          <w:szCs w:val="24"/>
        </w:rPr>
      </w:pPr>
    </w:p>
    <w:p w14:paraId="2A40225C" w14:textId="35A82B78" w:rsidR="0064247C" w:rsidRPr="00967427" w:rsidRDefault="0064247C" w:rsidP="00967427">
      <w:pPr>
        <w:spacing w:line="240" w:lineRule="auto"/>
        <w:rPr>
          <w:rFonts w:ascii="Times New Roman" w:hAnsi="Times New Roman" w:cs="Times New Roman"/>
          <w:sz w:val="24"/>
          <w:szCs w:val="24"/>
        </w:rPr>
      </w:pPr>
      <w:r w:rsidRPr="00967427">
        <w:rPr>
          <w:rFonts w:ascii="Times New Roman" w:hAnsi="Times New Roman" w:cs="Times New Roman"/>
          <w:b/>
          <w:color w:val="FF0000"/>
          <w:sz w:val="24"/>
          <w:szCs w:val="24"/>
        </w:rPr>
        <w:t xml:space="preserve">Priority Outcome: </w:t>
      </w:r>
      <w:r w:rsidRPr="00967427">
        <w:rPr>
          <w:rFonts w:ascii="Times New Roman" w:hAnsi="Times New Roman" w:cs="Times New Roman"/>
          <w:color w:val="FF0000"/>
          <w:sz w:val="24"/>
          <w:szCs w:val="24"/>
        </w:rPr>
        <w:t>Students are environmentally literate through engagement in farm to school activities</w:t>
      </w:r>
      <w:r w:rsidR="003D5D0B">
        <w:rPr>
          <w:rFonts w:ascii="Times New Roman" w:hAnsi="Times New Roman" w:cs="Times New Roman"/>
          <w:color w:val="FF0000"/>
          <w:sz w:val="24"/>
          <w:szCs w:val="24"/>
        </w:rPr>
        <w:t>.</w:t>
      </w:r>
    </w:p>
    <w:p w14:paraId="7972F3AB" w14:textId="04B50319" w:rsidR="0064247C" w:rsidRPr="00252608" w:rsidRDefault="0064247C" w:rsidP="00967427">
      <w:pPr>
        <w:pStyle w:val="ListParagraph"/>
        <w:numPr>
          <w:ilvl w:val="0"/>
          <w:numId w:val="9"/>
        </w:numPr>
        <w:spacing w:line="240" w:lineRule="auto"/>
        <w:rPr>
          <w:rFonts w:ascii="Times New Roman" w:hAnsi="Times New Roman" w:cs="Times New Roman"/>
          <w:b/>
          <w:color w:val="FF0000"/>
          <w:sz w:val="24"/>
          <w:szCs w:val="24"/>
        </w:rPr>
      </w:pPr>
      <w:r w:rsidRPr="00252608">
        <w:rPr>
          <w:rFonts w:ascii="Times New Roman" w:hAnsi="Times New Roman" w:cs="Times New Roman"/>
          <w:b/>
          <w:color w:val="FF0000"/>
          <w:sz w:val="24"/>
          <w:szCs w:val="24"/>
        </w:rPr>
        <w:t xml:space="preserve">Indicator: </w:t>
      </w:r>
      <w:r w:rsidRPr="00252608">
        <w:rPr>
          <w:rFonts w:ascii="Times New Roman" w:hAnsi="Times New Roman" w:cs="Times New Roman"/>
          <w:color w:val="FF0000"/>
          <w:sz w:val="24"/>
          <w:szCs w:val="24"/>
        </w:rPr>
        <w:t>Increase in student knowledge about the relationship between the environment and food systems, including environmental impacts of food production, processing, distribution and waste or composting</w:t>
      </w:r>
      <w:r w:rsidR="00550B32">
        <w:rPr>
          <w:rFonts w:ascii="Times New Roman" w:hAnsi="Times New Roman" w:cs="Times New Roman"/>
          <w:color w:val="FF0000"/>
          <w:sz w:val="24"/>
          <w:szCs w:val="24"/>
        </w:rPr>
        <w:t>.</w:t>
      </w:r>
    </w:p>
    <w:p w14:paraId="49FAD591" w14:textId="77777777" w:rsidR="0064247C" w:rsidRPr="00252608" w:rsidRDefault="0064247C" w:rsidP="00967427">
      <w:pPr>
        <w:pStyle w:val="ListParagraph"/>
        <w:numPr>
          <w:ilvl w:val="1"/>
          <w:numId w:val="9"/>
        </w:numPr>
        <w:spacing w:line="240" w:lineRule="auto"/>
        <w:rPr>
          <w:rFonts w:ascii="Times New Roman" w:hAnsi="Times New Roman" w:cs="Times New Roman"/>
          <w:color w:val="FF0000"/>
          <w:sz w:val="24"/>
          <w:szCs w:val="24"/>
        </w:rPr>
      </w:pPr>
      <w:r w:rsidRPr="00252608">
        <w:rPr>
          <w:rFonts w:ascii="Times New Roman" w:hAnsi="Times New Roman" w:cs="Times New Roman"/>
          <w:b/>
          <w:color w:val="FF0000"/>
          <w:sz w:val="24"/>
          <w:szCs w:val="24"/>
        </w:rPr>
        <w:t>Measures</w:t>
      </w:r>
    </w:p>
    <w:p w14:paraId="36DFEBA0" w14:textId="77777777" w:rsidR="0064247C" w:rsidRPr="00252608" w:rsidRDefault="0064247C" w:rsidP="00967427">
      <w:pPr>
        <w:pStyle w:val="ListParagraph"/>
        <w:numPr>
          <w:ilvl w:val="2"/>
          <w:numId w:val="9"/>
        </w:numPr>
        <w:spacing w:line="240" w:lineRule="auto"/>
        <w:rPr>
          <w:rFonts w:ascii="Times New Roman" w:hAnsi="Times New Roman" w:cs="Times New Roman"/>
          <w:color w:val="FF0000"/>
          <w:sz w:val="24"/>
          <w:szCs w:val="24"/>
        </w:rPr>
      </w:pPr>
      <w:r w:rsidRPr="00252608">
        <w:rPr>
          <w:rFonts w:ascii="Times New Roman" w:hAnsi="Times New Roman" w:cs="Times New Roman"/>
          <w:color w:val="FF0000"/>
          <w:sz w:val="24"/>
          <w:szCs w:val="24"/>
        </w:rPr>
        <w:t>Number of students receiving educational activities who are able to demonstrate knowledge, skills and motivation to make responsible food choices and how they impact their health, the environment and their community</w:t>
      </w:r>
    </w:p>
    <w:p w14:paraId="475F2BB2" w14:textId="77777777" w:rsidR="0064247C" w:rsidRPr="00252608" w:rsidRDefault="0064247C" w:rsidP="00876BD2">
      <w:pPr>
        <w:numPr>
          <w:ilvl w:val="2"/>
          <w:numId w:val="9"/>
        </w:numPr>
        <w:spacing w:line="240" w:lineRule="auto"/>
        <w:contextualSpacing/>
        <w:rPr>
          <w:rFonts w:ascii="Times New Roman" w:hAnsi="Times New Roman" w:cs="Times New Roman"/>
          <w:color w:val="FF0000"/>
          <w:sz w:val="24"/>
          <w:szCs w:val="24"/>
        </w:rPr>
      </w:pPr>
      <w:r w:rsidRPr="00967427">
        <w:rPr>
          <w:rFonts w:ascii="Times New Roman" w:hAnsi="Times New Roman" w:cs="Times New Roman"/>
          <w:color w:val="FF0000"/>
          <w:sz w:val="24"/>
          <w:szCs w:val="24"/>
        </w:rPr>
        <w:t>Number of children, at what grades, for what length of time, visit local farmers to learn about sustainable food production methods</w:t>
      </w:r>
    </w:p>
    <w:sectPr w:rsidR="0064247C" w:rsidRPr="00252608">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BC527" w14:textId="77777777" w:rsidR="00040F10" w:rsidRDefault="00040F10" w:rsidP="00040F10">
      <w:pPr>
        <w:spacing w:line="240" w:lineRule="auto"/>
      </w:pPr>
      <w:r>
        <w:separator/>
      </w:r>
    </w:p>
  </w:endnote>
  <w:endnote w:type="continuationSeparator" w:id="0">
    <w:p w14:paraId="6EF8B36A" w14:textId="77777777" w:rsidR="00040F10" w:rsidRDefault="00040F10" w:rsidP="00040F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275725"/>
      <w:docPartObj>
        <w:docPartGallery w:val="Page Numbers (Bottom of Page)"/>
        <w:docPartUnique/>
      </w:docPartObj>
    </w:sdtPr>
    <w:sdtEndPr>
      <w:rPr>
        <w:noProof/>
      </w:rPr>
    </w:sdtEndPr>
    <w:sdtContent>
      <w:p w14:paraId="512F238E" w14:textId="77777777" w:rsidR="00343713" w:rsidRDefault="0020630B">
        <w:pPr>
          <w:pStyle w:val="Footer"/>
          <w:jc w:val="right"/>
        </w:pPr>
        <w:r>
          <w:fldChar w:fldCharType="begin"/>
        </w:r>
        <w:r>
          <w:instrText xml:space="preserve"> PAGE   \* MERGEFORMAT </w:instrText>
        </w:r>
        <w:r>
          <w:fldChar w:fldCharType="separate"/>
        </w:r>
        <w:r w:rsidR="00C64AB8">
          <w:rPr>
            <w:noProof/>
          </w:rPr>
          <w:t>9</w:t>
        </w:r>
        <w:r>
          <w:rPr>
            <w:noProof/>
          </w:rPr>
          <w:fldChar w:fldCharType="end"/>
        </w:r>
      </w:p>
    </w:sdtContent>
  </w:sdt>
  <w:p w14:paraId="1873E637" w14:textId="77777777" w:rsidR="00343713" w:rsidRDefault="00C64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1DD42" w14:textId="77777777" w:rsidR="00040F10" w:rsidRDefault="00040F10" w:rsidP="00040F10">
      <w:pPr>
        <w:spacing w:line="240" w:lineRule="auto"/>
      </w:pPr>
      <w:r>
        <w:separator/>
      </w:r>
    </w:p>
  </w:footnote>
  <w:footnote w:type="continuationSeparator" w:id="0">
    <w:p w14:paraId="19F0F960" w14:textId="77777777" w:rsidR="00040F10" w:rsidRDefault="00040F10" w:rsidP="00040F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95762" w14:textId="77777777" w:rsidR="00040F10" w:rsidRDefault="00040F10" w:rsidP="00040F10">
    <w:pPr>
      <w:pStyle w:val="Header"/>
      <w:jc w:val="center"/>
      <w:rPr>
        <w:rFonts w:ascii="Times New Roman" w:hAnsi="Times New Roman" w:cs="Times New Roman"/>
        <w:b/>
      </w:rPr>
    </w:pPr>
    <w:r w:rsidRPr="00040F10">
      <w:rPr>
        <w:rFonts w:ascii="Times New Roman" w:hAnsi="Times New Roman" w:cs="Times New Roman"/>
        <w:b/>
      </w:rPr>
      <w:t>FARM TO SCHOOL COUNTS FRAMEWORK</w:t>
    </w:r>
  </w:p>
  <w:p w14:paraId="2C39F3D0" w14:textId="77777777" w:rsidR="00040F10" w:rsidRPr="00040F10" w:rsidRDefault="00040F10" w:rsidP="00040F10">
    <w:pPr>
      <w:pStyle w:val="Header"/>
      <w:jc w:val="center"/>
      <w:rPr>
        <w:rFonts w:ascii="Times New Roman" w:hAnsi="Times New Roman" w:cs="Times New Roman"/>
        <w:b/>
      </w:rPr>
    </w:pPr>
    <w:r>
      <w:rPr>
        <w:rFonts w:ascii="Times New Roman" w:hAnsi="Times New Roman" w:cs="Times New Roman"/>
        <w:b/>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6FE"/>
    <w:multiLevelType w:val="hybridMultilevel"/>
    <w:tmpl w:val="B616E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5137A"/>
    <w:multiLevelType w:val="hybridMultilevel"/>
    <w:tmpl w:val="6C44E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F4654"/>
    <w:multiLevelType w:val="hybridMultilevel"/>
    <w:tmpl w:val="B616E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F5DA9"/>
    <w:multiLevelType w:val="hybridMultilevel"/>
    <w:tmpl w:val="B824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317BB"/>
    <w:multiLevelType w:val="hybridMultilevel"/>
    <w:tmpl w:val="42CCEE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EC0D71"/>
    <w:multiLevelType w:val="hybridMultilevel"/>
    <w:tmpl w:val="90FC8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1215A"/>
    <w:multiLevelType w:val="hybridMultilevel"/>
    <w:tmpl w:val="2EBE8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5F2359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4451D"/>
    <w:multiLevelType w:val="hybridMultilevel"/>
    <w:tmpl w:val="6C44E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77F8D"/>
    <w:multiLevelType w:val="hybridMultilevel"/>
    <w:tmpl w:val="20BC2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4C3A8E"/>
    <w:multiLevelType w:val="hybridMultilevel"/>
    <w:tmpl w:val="27D43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5C0023"/>
    <w:multiLevelType w:val="hybridMultilevel"/>
    <w:tmpl w:val="6324E43C"/>
    <w:lvl w:ilvl="0" w:tplc="0409000F">
      <w:start w:val="1"/>
      <w:numFmt w:val="decimal"/>
      <w:lvlText w:val="%1."/>
      <w:lvlJc w:val="left"/>
      <w:pPr>
        <w:ind w:left="29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7B6EE5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478EF"/>
    <w:multiLevelType w:val="hybridMultilevel"/>
    <w:tmpl w:val="6324E43C"/>
    <w:lvl w:ilvl="0" w:tplc="0409000F">
      <w:start w:val="1"/>
      <w:numFmt w:val="decimal"/>
      <w:lvlText w:val="%1."/>
      <w:lvlJc w:val="left"/>
      <w:pPr>
        <w:ind w:left="29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7B6EE5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A5799"/>
    <w:multiLevelType w:val="hybridMultilevel"/>
    <w:tmpl w:val="B616E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D2F1F"/>
    <w:multiLevelType w:val="hybridMultilevel"/>
    <w:tmpl w:val="A01CEC74"/>
    <w:lvl w:ilvl="0" w:tplc="0409000F">
      <w:start w:val="1"/>
      <w:numFmt w:val="decimal"/>
      <w:lvlText w:val="%1."/>
      <w:lvlJc w:val="left"/>
      <w:pPr>
        <w:ind w:left="29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7B6EE5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E2A44AFA">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FC73CF"/>
    <w:multiLevelType w:val="hybridMultilevel"/>
    <w:tmpl w:val="3724B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3C5D31"/>
    <w:multiLevelType w:val="hybridMultilevel"/>
    <w:tmpl w:val="E44E393E"/>
    <w:lvl w:ilvl="0" w:tplc="996C3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5D5420"/>
    <w:multiLevelType w:val="hybridMultilevel"/>
    <w:tmpl w:val="36F6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6"/>
  </w:num>
  <w:num w:numId="4">
    <w:abstractNumId w:val="12"/>
  </w:num>
  <w:num w:numId="5">
    <w:abstractNumId w:val="7"/>
  </w:num>
  <w:num w:numId="6">
    <w:abstractNumId w:val="14"/>
  </w:num>
  <w:num w:numId="7">
    <w:abstractNumId w:val="9"/>
  </w:num>
  <w:num w:numId="8">
    <w:abstractNumId w:val="13"/>
  </w:num>
  <w:num w:numId="9">
    <w:abstractNumId w:val="8"/>
  </w:num>
  <w:num w:numId="10">
    <w:abstractNumId w:val="10"/>
  </w:num>
  <w:num w:numId="11">
    <w:abstractNumId w:val="11"/>
  </w:num>
  <w:num w:numId="12">
    <w:abstractNumId w:val="4"/>
  </w:num>
  <w:num w:numId="13">
    <w:abstractNumId w:val="0"/>
  </w:num>
  <w:num w:numId="14">
    <w:abstractNumId w:val="2"/>
  </w:num>
  <w:num w:numId="15">
    <w:abstractNumId w:val="1"/>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08"/>
    <w:rsid w:val="00040F10"/>
    <w:rsid w:val="000B1AC7"/>
    <w:rsid w:val="001F2591"/>
    <w:rsid w:val="0020630B"/>
    <w:rsid w:val="00252608"/>
    <w:rsid w:val="00273958"/>
    <w:rsid w:val="002E5EAA"/>
    <w:rsid w:val="003628CC"/>
    <w:rsid w:val="003D5D0B"/>
    <w:rsid w:val="003F278D"/>
    <w:rsid w:val="004C6682"/>
    <w:rsid w:val="004C7A3F"/>
    <w:rsid w:val="00550B32"/>
    <w:rsid w:val="0064247C"/>
    <w:rsid w:val="00671055"/>
    <w:rsid w:val="00855EF0"/>
    <w:rsid w:val="00967427"/>
    <w:rsid w:val="00A062FD"/>
    <w:rsid w:val="00A670EC"/>
    <w:rsid w:val="00AA3630"/>
    <w:rsid w:val="00B06605"/>
    <w:rsid w:val="00B40D23"/>
    <w:rsid w:val="00B83B58"/>
    <w:rsid w:val="00BC2F86"/>
    <w:rsid w:val="00BD7DAC"/>
    <w:rsid w:val="00C51D61"/>
    <w:rsid w:val="00C64AB8"/>
    <w:rsid w:val="00C84881"/>
    <w:rsid w:val="00CD54B7"/>
    <w:rsid w:val="00CF64C4"/>
    <w:rsid w:val="00D61E44"/>
    <w:rsid w:val="00E267E4"/>
    <w:rsid w:val="00F2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72A50"/>
  <w15:chartTrackingRefBased/>
  <w15:docId w15:val="{F13DC36D-923E-4484-9711-1FCD937D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52608"/>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52608"/>
    <w:pPr>
      <w:spacing w:line="240" w:lineRule="auto"/>
    </w:pPr>
    <w:rPr>
      <w:sz w:val="20"/>
    </w:rPr>
  </w:style>
  <w:style w:type="character" w:customStyle="1" w:styleId="CommentTextChar">
    <w:name w:val="Comment Text Char"/>
    <w:basedOn w:val="DefaultParagraphFont"/>
    <w:link w:val="CommentText"/>
    <w:uiPriority w:val="99"/>
    <w:rsid w:val="00252608"/>
    <w:rPr>
      <w:rFonts w:ascii="Arial" w:eastAsia="Arial" w:hAnsi="Arial" w:cs="Arial"/>
      <w:color w:val="000000"/>
      <w:sz w:val="20"/>
      <w:szCs w:val="20"/>
    </w:rPr>
  </w:style>
  <w:style w:type="character" w:styleId="CommentReference">
    <w:name w:val="annotation reference"/>
    <w:basedOn w:val="DefaultParagraphFont"/>
    <w:uiPriority w:val="99"/>
    <w:semiHidden/>
    <w:unhideWhenUsed/>
    <w:rsid w:val="00252608"/>
    <w:rPr>
      <w:sz w:val="16"/>
      <w:szCs w:val="16"/>
    </w:rPr>
  </w:style>
  <w:style w:type="paragraph" w:styleId="ListParagraph">
    <w:name w:val="List Paragraph"/>
    <w:basedOn w:val="Normal"/>
    <w:link w:val="ListParagraphChar"/>
    <w:uiPriority w:val="34"/>
    <w:qFormat/>
    <w:rsid w:val="00252608"/>
    <w:pPr>
      <w:ind w:left="720"/>
      <w:contextualSpacing/>
    </w:pPr>
  </w:style>
  <w:style w:type="paragraph" w:styleId="Footer">
    <w:name w:val="footer"/>
    <w:basedOn w:val="Normal"/>
    <w:link w:val="FooterChar"/>
    <w:uiPriority w:val="99"/>
    <w:unhideWhenUsed/>
    <w:rsid w:val="00252608"/>
    <w:pPr>
      <w:tabs>
        <w:tab w:val="center" w:pos="4680"/>
        <w:tab w:val="right" w:pos="9360"/>
      </w:tabs>
      <w:spacing w:line="240" w:lineRule="auto"/>
    </w:pPr>
  </w:style>
  <w:style w:type="character" w:customStyle="1" w:styleId="FooterChar">
    <w:name w:val="Footer Char"/>
    <w:basedOn w:val="DefaultParagraphFont"/>
    <w:link w:val="Footer"/>
    <w:uiPriority w:val="99"/>
    <w:rsid w:val="00252608"/>
    <w:rPr>
      <w:rFonts w:ascii="Arial" w:eastAsia="Arial" w:hAnsi="Arial" w:cs="Arial"/>
      <w:color w:val="000000"/>
      <w:szCs w:val="20"/>
    </w:rPr>
  </w:style>
  <w:style w:type="paragraph" w:customStyle="1" w:styleId="ColorfulList-Accent11">
    <w:name w:val="Colorful List - Accent 11"/>
    <w:basedOn w:val="Normal"/>
    <w:uiPriority w:val="34"/>
    <w:qFormat/>
    <w:rsid w:val="00252608"/>
    <w:pPr>
      <w:spacing w:after="200" w:line="240" w:lineRule="auto"/>
      <w:ind w:left="720"/>
      <w:contextualSpacing/>
    </w:pPr>
    <w:rPr>
      <w:rFonts w:ascii="Cambria" w:eastAsia="Calibri" w:hAnsi="Cambria" w:cs="Times New Roman"/>
      <w:color w:val="auto"/>
      <w:sz w:val="24"/>
      <w:szCs w:val="24"/>
    </w:rPr>
  </w:style>
  <w:style w:type="character" w:customStyle="1" w:styleId="ListParagraphChar">
    <w:name w:val="List Paragraph Char"/>
    <w:basedOn w:val="DefaultParagraphFont"/>
    <w:link w:val="ListParagraph"/>
    <w:uiPriority w:val="34"/>
    <w:locked/>
    <w:rsid w:val="00252608"/>
    <w:rPr>
      <w:rFonts w:ascii="Arial" w:eastAsia="Arial" w:hAnsi="Arial" w:cs="Arial"/>
      <w:color w:val="000000"/>
      <w:szCs w:val="20"/>
    </w:rPr>
  </w:style>
  <w:style w:type="paragraph" w:styleId="BalloonText">
    <w:name w:val="Balloon Text"/>
    <w:basedOn w:val="Normal"/>
    <w:link w:val="BalloonTextChar"/>
    <w:uiPriority w:val="99"/>
    <w:semiHidden/>
    <w:unhideWhenUsed/>
    <w:rsid w:val="002526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608"/>
    <w:rPr>
      <w:rFonts w:ascii="Segoe UI" w:eastAsia="Arial" w:hAnsi="Segoe UI" w:cs="Segoe UI"/>
      <w:color w:val="000000"/>
      <w:sz w:val="18"/>
      <w:szCs w:val="18"/>
    </w:rPr>
  </w:style>
  <w:style w:type="character" w:styleId="Hyperlink">
    <w:name w:val="Hyperlink"/>
    <w:basedOn w:val="DefaultParagraphFont"/>
    <w:uiPriority w:val="99"/>
    <w:unhideWhenUsed/>
    <w:rsid w:val="00040F10"/>
    <w:rPr>
      <w:color w:val="0563C1" w:themeColor="hyperlink"/>
      <w:u w:val="single"/>
    </w:rPr>
  </w:style>
  <w:style w:type="paragraph" w:styleId="Header">
    <w:name w:val="header"/>
    <w:basedOn w:val="Normal"/>
    <w:link w:val="HeaderChar"/>
    <w:uiPriority w:val="99"/>
    <w:unhideWhenUsed/>
    <w:rsid w:val="00040F10"/>
    <w:pPr>
      <w:tabs>
        <w:tab w:val="center" w:pos="4680"/>
        <w:tab w:val="right" w:pos="9360"/>
      </w:tabs>
      <w:spacing w:line="240" w:lineRule="auto"/>
    </w:pPr>
  </w:style>
  <w:style w:type="character" w:customStyle="1" w:styleId="HeaderChar">
    <w:name w:val="Header Char"/>
    <w:basedOn w:val="DefaultParagraphFont"/>
    <w:link w:val="Header"/>
    <w:uiPriority w:val="99"/>
    <w:rsid w:val="00040F10"/>
    <w:rPr>
      <w:rFonts w:ascii="Arial" w:eastAsia="Arial" w:hAnsi="Arial" w:cs="Arial"/>
      <w:color w:val="000000"/>
      <w:szCs w:val="20"/>
    </w:rPr>
  </w:style>
  <w:style w:type="paragraph" w:styleId="CommentSubject">
    <w:name w:val="annotation subject"/>
    <w:basedOn w:val="CommentText"/>
    <w:next w:val="CommentText"/>
    <w:link w:val="CommentSubjectChar"/>
    <w:uiPriority w:val="99"/>
    <w:semiHidden/>
    <w:unhideWhenUsed/>
    <w:rsid w:val="00B83B58"/>
    <w:rPr>
      <w:b/>
      <w:bCs/>
    </w:rPr>
  </w:style>
  <w:style w:type="character" w:customStyle="1" w:styleId="CommentSubjectChar">
    <w:name w:val="Comment Subject Char"/>
    <w:basedOn w:val="CommentTextChar"/>
    <w:link w:val="CommentSubject"/>
    <w:uiPriority w:val="99"/>
    <w:semiHidden/>
    <w:rsid w:val="00B83B58"/>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gonfarmtoschool.org" TargetMode="External"/><Relationship Id="rId3" Type="http://schemas.openxmlformats.org/officeDocument/2006/relationships/settings" Target="settings.xml"/><Relationship Id="rId7" Type="http://schemas.openxmlformats.org/officeDocument/2006/relationships/hyperlink" Target="http://www.farmtoschool.org/resources-main/evaluation-framewo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2608</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Pelissier</dc:creator>
  <cp:keywords/>
  <dc:description/>
  <cp:lastModifiedBy>Katy Pelissier</cp:lastModifiedBy>
  <cp:revision>3</cp:revision>
  <dcterms:created xsi:type="dcterms:W3CDTF">2016-05-09T20:01:00Z</dcterms:created>
  <dcterms:modified xsi:type="dcterms:W3CDTF">2016-05-20T17:49:00Z</dcterms:modified>
</cp:coreProperties>
</file>